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35FFC" w:rsidRPr="0086764E" w:rsidRDefault="00435FFC" w:rsidP="00435FFC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СПИСЪК </w:t>
      </w:r>
    </w:p>
    <w:p w:rsidR="00435FFC" w:rsidRPr="0086764E" w:rsidRDefault="00435FFC" w:rsidP="00435FFC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по чл. 37и, ал. 8, т. 2 от ЗСПЗЗ </w:t>
      </w:r>
    </w:p>
    <w:p w:rsidR="00435FFC" w:rsidRPr="0086764E" w:rsidRDefault="00435FFC" w:rsidP="00435FFC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на лицата, допуснати до участие в разпределението на пасища, мери и ливади от държавния и общинския поземлен фонд</w:t>
      </w:r>
      <w:r>
        <w:rPr>
          <w:rFonts w:ascii="Verdana" w:hAnsi="Verdana"/>
          <w:b/>
          <w:lang w:val="bg-BG"/>
        </w:rPr>
        <w:t>, находящи се в землището на с. Бръщен</w:t>
      </w:r>
    </w:p>
    <w:p w:rsidR="00435FFC" w:rsidRPr="0086764E" w:rsidRDefault="00435FFC" w:rsidP="00435FFC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435FFC" w:rsidRPr="0086764E" w:rsidRDefault="00435FFC" w:rsidP="00435FFC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Днес, 25.03.2025 г. в гр. Доспат</w:t>
      </w:r>
      <w:r w:rsidRPr="00F17386">
        <w:rPr>
          <w:rFonts w:ascii="Verdana" w:hAnsi="Verdana"/>
          <w:lang w:val="bg-BG"/>
        </w:rPr>
        <w:t>, на основание разпоредбите на чл. 37и, ал. 8, т. 2 от  Закона за собствеността и ползването на земеделските земи (ЗСПЗЗ) и чл. 104г, ал. 5 от Правилника за прилагане на ЗСПЗЗ</w:t>
      </w:r>
      <w:r w:rsidRPr="0086764E">
        <w:rPr>
          <w:rFonts w:ascii="Verdana" w:hAnsi="Verdana"/>
          <w:lang w:val="bg-BG"/>
        </w:rPr>
        <w:t>, комисия, о</w:t>
      </w:r>
      <w:r>
        <w:rPr>
          <w:rFonts w:ascii="Verdana" w:hAnsi="Verdana"/>
          <w:lang w:val="bg-BG"/>
        </w:rPr>
        <w:t>пределена със заповед № РД-04-19/10.03.2025г.</w:t>
      </w:r>
      <w:r w:rsidRPr="0086764E">
        <w:rPr>
          <w:rFonts w:ascii="Verdana" w:hAnsi="Verdana"/>
          <w:lang w:val="bg-BG"/>
        </w:rPr>
        <w:t xml:space="preserve"> на директора на Областна дир</w:t>
      </w:r>
      <w:r>
        <w:rPr>
          <w:rFonts w:ascii="Verdana" w:hAnsi="Verdana"/>
          <w:lang w:val="bg-BG"/>
        </w:rPr>
        <w:t>екция „Земеделие“ – инж. Георги Коджебашев</w:t>
      </w:r>
      <w:r w:rsidRPr="0086764E">
        <w:rPr>
          <w:rFonts w:ascii="Verdana" w:hAnsi="Verdana"/>
          <w:lang w:val="bg-BG"/>
        </w:rPr>
        <w:t>, в състав:</w:t>
      </w:r>
    </w:p>
    <w:p w:rsidR="00435FFC" w:rsidRPr="0086764E" w:rsidRDefault="00435FFC" w:rsidP="00435FFC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Председател: инж. Николай Велинов – началник отдел „ОСУТ“ в общинска администрация гр. Доспат</w:t>
      </w:r>
      <w:r w:rsidRPr="0086764E">
        <w:rPr>
          <w:rFonts w:ascii="Verdana" w:hAnsi="Verdana"/>
          <w:lang w:val="bg-BG"/>
        </w:rPr>
        <w:t>;</w:t>
      </w:r>
    </w:p>
    <w:p w:rsidR="00435FFC" w:rsidRPr="0086764E" w:rsidRDefault="00435FFC" w:rsidP="00435FFC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Членове: </w:t>
      </w:r>
    </w:p>
    <w:p w:rsidR="00435FFC" w:rsidRPr="0086764E" w:rsidRDefault="00435FFC" w:rsidP="00435FFC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Ема Якимова – специалист отдел „СГС, ОТДЕЛ „ОСУТ“</w:t>
      </w:r>
      <w:r w:rsidRPr="00A9361E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в общинска администрация гр. Доспат “</w:t>
      </w:r>
      <w:r w:rsidRPr="0086764E">
        <w:rPr>
          <w:rFonts w:ascii="Verdana" w:hAnsi="Verdana"/>
          <w:lang w:val="bg-BG"/>
        </w:rPr>
        <w:t>;</w:t>
      </w:r>
    </w:p>
    <w:p w:rsidR="00435FFC" w:rsidRPr="0086764E" w:rsidRDefault="00435FFC" w:rsidP="00435FFC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Кемал Бошнаков – кмет на с. Бръщен</w:t>
      </w:r>
      <w:r w:rsidRPr="0086764E">
        <w:rPr>
          <w:rFonts w:ascii="Verdana" w:hAnsi="Verdana"/>
          <w:lang w:val="bg-BG"/>
        </w:rPr>
        <w:t>;</w:t>
      </w:r>
    </w:p>
    <w:p w:rsidR="00435FFC" w:rsidRDefault="00435FFC" w:rsidP="00435FFC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Павлина Куцлева – началник общинска служба по земеделие гр. Доспат</w:t>
      </w:r>
      <w:r w:rsidRPr="0086764E">
        <w:rPr>
          <w:rFonts w:ascii="Verdana" w:hAnsi="Verdana"/>
          <w:lang w:val="bg-BG"/>
        </w:rPr>
        <w:t>;</w:t>
      </w:r>
    </w:p>
    <w:p w:rsidR="00435FFC" w:rsidRDefault="00435FFC" w:rsidP="00435FFC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Мавродия Мавродиев – гл. експерт в Областна дирекция „Земеделие“ гр. Смолян</w:t>
      </w:r>
      <w:r w:rsidRPr="0086764E">
        <w:rPr>
          <w:rFonts w:ascii="Verdana" w:hAnsi="Verdana"/>
          <w:lang w:val="bg-BG"/>
        </w:rPr>
        <w:t>;</w:t>
      </w:r>
    </w:p>
    <w:p w:rsidR="00435FFC" w:rsidRPr="00A9361E" w:rsidRDefault="00435FFC" w:rsidP="00435FFC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Евтим Маслев – гл. инспектор към Областна дирекция по Безопасност на храните – гр.Смолян</w:t>
      </w:r>
      <w:r w:rsidRPr="0086764E">
        <w:rPr>
          <w:rFonts w:ascii="Verdana" w:hAnsi="Verdana"/>
          <w:lang w:val="bg-BG"/>
        </w:rPr>
        <w:t>;</w:t>
      </w:r>
    </w:p>
    <w:p w:rsidR="00435FFC" w:rsidRPr="0086764E" w:rsidRDefault="00435FFC" w:rsidP="00435FFC">
      <w:pPr>
        <w:spacing w:line="360" w:lineRule="auto"/>
        <w:ind w:left="360" w:firstLine="36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Резервни членове: </w:t>
      </w:r>
    </w:p>
    <w:p w:rsidR="00435FFC" w:rsidRPr="0086764E" w:rsidRDefault="00435FFC" w:rsidP="00435FFC">
      <w:pPr>
        <w:pStyle w:val="ListParagraph"/>
        <w:numPr>
          <w:ilvl w:val="0"/>
          <w:numId w:val="24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Красимир Пехливанов – гл. експерт осз - Доспат</w:t>
      </w:r>
      <w:r w:rsidRPr="0086764E">
        <w:rPr>
          <w:rFonts w:ascii="Verdana" w:hAnsi="Verdana"/>
          <w:lang w:val="bg-BG"/>
        </w:rPr>
        <w:t>;</w:t>
      </w:r>
    </w:p>
    <w:p w:rsidR="00435FFC" w:rsidRPr="000B7CF4" w:rsidRDefault="00435FFC" w:rsidP="00435FFC">
      <w:pPr>
        <w:pStyle w:val="ListParagraph"/>
        <w:numPr>
          <w:ilvl w:val="0"/>
          <w:numId w:val="24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Васка Асенова – гл. експерт в ОД „Земеделие“ - Смолян</w:t>
      </w:r>
      <w:r w:rsidRPr="0086764E">
        <w:rPr>
          <w:rFonts w:ascii="Verdana" w:hAnsi="Verdana"/>
          <w:lang w:val="bg-BG"/>
        </w:rPr>
        <w:t>;</w:t>
      </w:r>
    </w:p>
    <w:p w:rsidR="00435FFC" w:rsidRDefault="00435FFC" w:rsidP="00435FFC">
      <w:pPr>
        <w:spacing w:line="360" w:lineRule="auto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определи лицата, допуснати до участие в разпределение</w:t>
      </w:r>
      <w:r>
        <w:rPr>
          <w:rFonts w:ascii="Verdana" w:hAnsi="Verdana"/>
          <w:lang w:val="bg-BG"/>
        </w:rPr>
        <w:t xml:space="preserve">то на </w:t>
      </w:r>
      <w:r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>
        <w:rPr>
          <w:rFonts w:ascii="Verdana" w:hAnsi="Verdana"/>
          <w:lang w:val="bg-BG"/>
        </w:rPr>
        <w:t>, находящи се в землището на с. Бръщен.</w:t>
      </w:r>
    </w:p>
    <w:p w:rsidR="00435FFC" w:rsidRPr="0086764E" w:rsidRDefault="00435FFC" w:rsidP="00435FFC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  <w:t>На 11.03.2025 г. н</w:t>
      </w:r>
      <w:r w:rsidRPr="0086764E">
        <w:rPr>
          <w:rFonts w:ascii="Verdana" w:hAnsi="Verdana"/>
          <w:lang w:val="bg-BG"/>
        </w:rPr>
        <w:t>ачалникът на Общин</w:t>
      </w:r>
      <w:r>
        <w:rPr>
          <w:rFonts w:ascii="Verdana" w:hAnsi="Verdana"/>
          <w:lang w:val="bg-BG"/>
        </w:rPr>
        <w:t xml:space="preserve">ска служба по земеделие Павлина Куцлева </w:t>
      </w:r>
      <w:r w:rsidRPr="0086764E">
        <w:rPr>
          <w:rFonts w:ascii="Verdana" w:hAnsi="Verdana"/>
          <w:lang w:val="bg-BG"/>
        </w:rPr>
        <w:t xml:space="preserve">предаде на председателя на </w:t>
      </w:r>
      <w:r>
        <w:rPr>
          <w:rFonts w:ascii="Verdana" w:hAnsi="Verdana"/>
          <w:lang w:val="bg-BG"/>
        </w:rPr>
        <w:t xml:space="preserve">комисията общо 1 </w:t>
      </w:r>
      <w:r>
        <w:rPr>
          <w:rFonts w:ascii="Verdana" w:hAnsi="Verdana"/>
        </w:rPr>
        <w:t>(</w:t>
      </w:r>
      <w:r>
        <w:rPr>
          <w:rFonts w:ascii="Verdana" w:hAnsi="Verdana"/>
          <w:lang w:val="bg-BG"/>
        </w:rPr>
        <w:t>един</w:t>
      </w:r>
      <w:r>
        <w:rPr>
          <w:rFonts w:ascii="Verdana" w:hAnsi="Verdana"/>
        </w:rPr>
        <w:t>)</w:t>
      </w:r>
      <w:r>
        <w:rPr>
          <w:rFonts w:ascii="Verdana" w:hAnsi="Verdana"/>
          <w:lang w:val="bg-BG"/>
        </w:rPr>
        <w:t xml:space="preserve"> брой</w:t>
      </w:r>
      <w:r w:rsidRPr="0086764E">
        <w:rPr>
          <w:rFonts w:ascii="Verdana" w:hAnsi="Verdana"/>
          <w:lang w:val="bg-BG"/>
        </w:rPr>
        <w:t xml:space="preserve"> заявле</w:t>
      </w:r>
      <w:r>
        <w:rPr>
          <w:rFonts w:ascii="Verdana" w:hAnsi="Verdana"/>
          <w:lang w:val="bg-BG"/>
        </w:rPr>
        <w:t xml:space="preserve">ния по чл. 37и, ал. 5 от ЗСПЗЗ за участие в разпределението на пасища, мери и ливади за календарната 2026 година. </w:t>
      </w:r>
      <w:r w:rsidRPr="0086764E">
        <w:rPr>
          <w:rFonts w:ascii="Verdana" w:hAnsi="Verdana"/>
          <w:lang w:val="bg-BG"/>
        </w:rPr>
        <w:t xml:space="preserve">Комисията пристъпи към разглеждане на заявленията </w:t>
      </w:r>
      <w:r>
        <w:rPr>
          <w:rFonts w:ascii="Verdana" w:hAnsi="Verdana"/>
          <w:lang w:val="bg-BG"/>
        </w:rPr>
        <w:t>по реда на тяхното постъпване. На основаните извършените административни проверки, комисията реши:</w:t>
      </w:r>
    </w:p>
    <w:p w:rsidR="00435FFC" w:rsidRDefault="00435FFC" w:rsidP="00435FFC">
      <w:pPr>
        <w:pStyle w:val="ListParagraph"/>
        <w:numPr>
          <w:ilvl w:val="0"/>
          <w:numId w:val="32"/>
        </w:numPr>
        <w:tabs>
          <w:tab w:val="left" w:pos="1466"/>
        </w:tabs>
        <w:spacing w:after="160" w:line="360" w:lineRule="auto"/>
        <w:ind w:left="0"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Проверка по отношение на З</w:t>
      </w:r>
      <w:r w:rsidRPr="0086764E">
        <w:rPr>
          <w:rFonts w:ascii="Verdana" w:hAnsi="Verdana"/>
          <w:lang w:val="bg-BG"/>
        </w:rPr>
        <w:t>аявление</w:t>
      </w:r>
      <w:r>
        <w:rPr>
          <w:rFonts w:ascii="Verdana" w:hAnsi="Verdana"/>
          <w:lang w:val="bg-BG"/>
        </w:rPr>
        <w:t xml:space="preserve"> с вх. № ПО-09-И-987/10.03.20</w:t>
      </w:r>
      <w:r w:rsidR="005E71AB">
        <w:rPr>
          <w:rFonts w:ascii="Verdana" w:hAnsi="Verdana"/>
          <w:lang w:val="bg-BG"/>
        </w:rPr>
        <w:t>25 г., със заявител Исмет</w:t>
      </w:r>
      <w:r w:rsidR="005E71AB">
        <w:rPr>
          <w:rFonts w:ascii="Verdana" w:hAnsi="Verdana"/>
        </w:rPr>
        <w:t>**********</w:t>
      </w:r>
      <w:r w:rsidR="005E71AB">
        <w:rPr>
          <w:rFonts w:ascii="Verdana" w:hAnsi="Verdana"/>
          <w:lang w:val="bg-BG"/>
        </w:rPr>
        <w:t xml:space="preserve">  </w:t>
      </w:r>
      <w:r>
        <w:rPr>
          <w:rFonts w:ascii="Verdana" w:hAnsi="Verdana"/>
          <w:lang w:val="bg-BG"/>
        </w:rPr>
        <w:t xml:space="preserve"> Почански</w:t>
      </w:r>
      <w:r w:rsidRPr="0086764E">
        <w:rPr>
          <w:rFonts w:ascii="Verdana" w:hAnsi="Verdana"/>
          <w:lang w:val="bg-BG"/>
        </w:rPr>
        <w:t xml:space="preserve"> с ЕГН</w:t>
      </w:r>
      <w:r w:rsidR="005E71AB">
        <w:rPr>
          <w:rFonts w:ascii="Verdana" w:hAnsi="Verdana"/>
          <w:lang w:val="bg-BG"/>
        </w:rPr>
        <w:t xml:space="preserve"> </w:t>
      </w:r>
      <w:r w:rsidR="005E71AB">
        <w:rPr>
          <w:rFonts w:ascii="Verdana" w:hAnsi="Verdana"/>
        </w:rPr>
        <w:t>**********</w:t>
      </w:r>
      <w:r w:rsidR="005E71AB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, собственик на животновъден</w:t>
      </w:r>
      <w:r w:rsidRPr="0086764E">
        <w:rPr>
          <w:rFonts w:ascii="Verdana" w:hAnsi="Verdana"/>
          <w:lang w:val="bg-BG"/>
        </w:rPr>
        <w:t xml:space="preserve"> обект</w:t>
      </w:r>
      <w:r>
        <w:rPr>
          <w:rFonts w:ascii="Verdana" w:hAnsi="Verdana"/>
          <w:lang w:val="bg-BG"/>
        </w:rPr>
        <w:t xml:space="preserve">, в който към 01.02.2025 </w:t>
      </w:r>
      <w:r w:rsidRPr="0086764E">
        <w:rPr>
          <w:rFonts w:ascii="Verdana" w:hAnsi="Verdana"/>
          <w:lang w:val="bg-BG"/>
        </w:rPr>
        <w:t>г. се отглеждат пасищни селскостопански животни, както следва:</w:t>
      </w:r>
    </w:p>
    <w:p w:rsidR="00435FFC" w:rsidRPr="00603524" w:rsidRDefault="00435FFC" w:rsidP="00435FFC">
      <w:pPr>
        <w:tabs>
          <w:tab w:val="left" w:pos="1466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435FFC" w:rsidRDefault="00435FFC" w:rsidP="00435FFC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</w:p>
    <w:p w:rsidR="00435FFC" w:rsidRDefault="00435FFC" w:rsidP="00435FFC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</w:p>
    <w:p w:rsidR="00435FFC" w:rsidRDefault="00435FFC" w:rsidP="00435FFC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</w:p>
    <w:p w:rsidR="00435FFC" w:rsidRDefault="00435FFC" w:rsidP="00435FFC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</w:p>
    <w:p w:rsidR="00435FFC" w:rsidRDefault="00435FFC" w:rsidP="00435FFC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</w:p>
    <w:tbl>
      <w:tblPr>
        <w:tblStyle w:val="TableGrid"/>
        <w:tblW w:w="10173" w:type="dxa"/>
        <w:tblLook w:val="04A0" w:firstRow="1" w:lastRow="0" w:firstColumn="1" w:lastColumn="0" w:noHBand="0" w:noVBand="1"/>
      </w:tblPr>
      <w:tblGrid>
        <w:gridCol w:w="5098"/>
        <w:gridCol w:w="2835"/>
        <w:gridCol w:w="2240"/>
      </w:tblGrid>
      <w:tr w:rsidR="00435FFC" w:rsidRPr="00A8366F" w:rsidTr="004B1924">
        <w:tc>
          <w:tcPr>
            <w:tcW w:w="10173" w:type="dxa"/>
            <w:gridSpan w:val="3"/>
          </w:tcPr>
          <w:p w:rsidR="00435FFC" w:rsidRPr="00A8366F" w:rsidRDefault="00435FFC" w:rsidP="004B1924">
            <w:pPr>
              <w:autoSpaceDE w:val="0"/>
              <w:autoSpaceDN w:val="0"/>
              <w:adjustRightInd w:val="0"/>
              <w:rPr>
                <w:rFonts w:eastAsiaTheme="minorHAnsi"/>
                <w:color w:val="000000" w:themeColor="text1"/>
                <w:sz w:val="22"/>
                <w:szCs w:val="22"/>
                <w:lang w:val="bg-BG" w:eastAsia="en-US"/>
              </w:rPr>
            </w:pPr>
            <w:r w:rsidRPr="00A8366F">
              <w:rPr>
                <w:rFonts w:eastAsiaTheme="minorHAnsi"/>
                <w:b/>
                <w:color w:val="000000" w:themeColor="text1"/>
                <w:sz w:val="22"/>
                <w:szCs w:val="22"/>
                <w:lang w:val="bg-BG" w:eastAsia="en-US"/>
              </w:rPr>
              <w:t xml:space="preserve">Животновъден обект с </w:t>
            </w:r>
            <w:r w:rsidRPr="00A8366F">
              <w:rPr>
                <w:rFonts w:eastAsiaTheme="minorHAnsi"/>
                <w:color w:val="000000" w:themeColor="text1"/>
                <w:sz w:val="22"/>
                <w:szCs w:val="22"/>
                <w:lang w:val="bg-BG" w:eastAsia="en-US"/>
              </w:rPr>
              <w:t xml:space="preserve">№ </w:t>
            </w:r>
            <w:r>
              <w:rPr>
                <w:rFonts w:eastAsiaTheme="minorHAnsi"/>
                <w:color w:val="000000" w:themeColor="text1"/>
                <w:sz w:val="22"/>
                <w:szCs w:val="22"/>
                <w:lang w:val="bg-BG" w:eastAsia="en-US"/>
              </w:rPr>
              <w:t>0670070012 стар /4821-0067</w:t>
            </w:r>
            <w:r w:rsidRPr="00A8366F">
              <w:rPr>
                <w:rFonts w:eastAsiaTheme="minorHAnsi"/>
                <w:color w:val="000000" w:themeColor="text1"/>
                <w:sz w:val="22"/>
                <w:szCs w:val="22"/>
                <w:lang w:val="bg-BG" w:eastAsia="en-US"/>
              </w:rPr>
              <w:t>/ с. Бръщен, Общ. Доспат, обл. Смолян</w:t>
            </w:r>
          </w:p>
        </w:tc>
      </w:tr>
      <w:tr w:rsidR="00435FFC" w:rsidRPr="00A8366F" w:rsidTr="004B1924">
        <w:tc>
          <w:tcPr>
            <w:tcW w:w="10173" w:type="dxa"/>
            <w:gridSpan w:val="3"/>
          </w:tcPr>
          <w:p w:rsidR="00435FFC" w:rsidRPr="00A8366F" w:rsidRDefault="00435FFC" w:rsidP="004B1924">
            <w:pPr>
              <w:jc w:val="center"/>
              <w:rPr>
                <w:rFonts w:eastAsiaTheme="minorHAnsi"/>
                <w:b/>
                <w:color w:val="000000" w:themeColor="text1"/>
                <w:sz w:val="22"/>
                <w:szCs w:val="22"/>
                <w:lang w:val="bg-BG" w:eastAsia="en-US"/>
              </w:rPr>
            </w:pPr>
            <w:r w:rsidRPr="00A8366F"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  <w:lang w:val="bg-BG"/>
              </w:rPr>
              <w:t>Пасищни селскостопански животни към 01.02. 2025 г.</w:t>
            </w:r>
          </w:p>
        </w:tc>
      </w:tr>
      <w:tr w:rsidR="00435FFC" w:rsidRPr="00A8366F" w:rsidTr="004B1924">
        <w:tc>
          <w:tcPr>
            <w:tcW w:w="5098" w:type="dxa"/>
          </w:tcPr>
          <w:p w:rsidR="00435FFC" w:rsidRPr="00A8366F" w:rsidRDefault="00435FFC" w:rsidP="004B1924">
            <w:pPr>
              <w:jc w:val="center"/>
              <w:rPr>
                <w:rFonts w:eastAsiaTheme="minorHAnsi"/>
                <w:b/>
                <w:color w:val="000000" w:themeColor="text1"/>
                <w:sz w:val="22"/>
                <w:szCs w:val="22"/>
                <w:lang w:val="bg-BG" w:eastAsia="en-US"/>
              </w:rPr>
            </w:pPr>
            <w:r w:rsidRPr="00A8366F">
              <w:rPr>
                <w:rFonts w:eastAsiaTheme="minorHAnsi"/>
                <w:b/>
                <w:color w:val="000000" w:themeColor="text1"/>
                <w:sz w:val="22"/>
                <w:szCs w:val="22"/>
                <w:lang w:val="bg-BG" w:eastAsia="en-US"/>
              </w:rPr>
              <w:t>Вид животни</w:t>
            </w:r>
          </w:p>
        </w:tc>
        <w:tc>
          <w:tcPr>
            <w:tcW w:w="2835" w:type="dxa"/>
          </w:tcPr>
          <w:p w:rsidR="00435FFC" w:rsidRPr="00A8366F" w:rsidRDefault="00435FFC" w:rsidP="004B1924">
            <w:pPr>
              <w:jc w:val="center"/>
              <w:rPr>
                <w:rFonts w:eastAsiaTheme="minorHAnsi"/>
                <w:b/>
                <w:color w:val="000000" w:themeColor="text1"/>
                <w:sz w:val="22"/>
                <w:szCs w:val="22"/>
                <w:lang w:val="bg-BG" w:eastAsia="en-US"/>
              </w:rPr>
            </w:pPr>
            <w:r w:rsidRPr="00A8366F">
              <w:rPr>
                <w:rFonts w:eastAsiaTheme="minorHAnsi"/>
                <w:b/>
                <w:color w:val="000000" w:themeColor="text1"/>
                <w:sz w:val="22"/>
                <w:szCs w:val="22"/>
                <w:lang w:val="bg-BG" w:eastAsia="en-US"/>
              </w:rPr>
              <w:t>Брой животни</w:t>
            </w:r>
          </w:p>
        </w:tc>
        <w:tc>
          <w:tcPr>
            <w:tcW w:w="2240" w:type="dxa"/>
          </w:tcPr>
          <w:p w:rsidR="00435FFC" w:rsidRPr="00A8366F" w:rsidRDefault="00435FFC" w:rsidP="004B1924">
            <w:pPr>
              <w:jc w:val="center"/>
              <w:rPr>
                <w:rFonts w:eastAsiaTheme="minorHAnsi"/>
                <w:b/>
                <w:color w:val="000000" w:themeColor="text1"/>
                <w:sz w:val="22"/>
                <w:szCs w:val="22"/>
                <w:lang w:val="bg-BG" w:eastAsia="en-US"/>
              </w:rPr>
            </w:pPr>
            <w:r w:rsidRPr="00A8366F">
              <w:rPr>
                <w:rFonts w:eastAsiaTheme="minorHAnsi"/>
                <w:b/>
                <w:color w:val="000000" w:themeColor="text1"/>
                <w:sz w:val="22"/>
                <w:szCs w:val="22"/>
                <w:lang w:val="bg-BG" w:eastAsia="en-US"/>
              </w:rPr>
              <w:t>Брой ЖЕ</w:t>
            </w:r>
          </w:p>
        </w:tc>
      </w:tr>
      <w:tr w:rsidR="00435FFC" w:rsidRPr="00A8366F" w:rsidTr="004B1924">
        <w:tc>
          <w:tcPr>
            <w:tcW w:w="5098" w:type="dxa"/>
          </w:tcPr>
          <w:p w:rsidR="00435FFC" w:rsidRPr="00C94FA8" w:rsidRDefault="00435FFC" w:rsidP="004B1924">
            <w:pPr>
              <w:rPr>
                <w:rFonts w:eastAsiaTheme="minorHAnsi"/>
                <w:color w:val="000000" w:themeColor="text1"/>
                <w:sz w:val="22"/>
                <w:szCs w:val="22"/>
                <w:lang w:val="bg-BG" w:eastAsia="en-US"/>
              </w:rPr>
            </w:pPr>
            <w:r w:rsidRPr="00C94FA8">
              <w:rPr>
                <w:rFonts w:eastAsiaTheme="minorHAnsi"/>
                <w:color w:val="000000" w:themeColor="text1"/>
                <w:sz w:val="22"/>
                <w:szCs w:val="22"/>
                <w:lang w:val="bg-BG" w:eastAsia="en-US"/>
              </w:rPr>
              <w:t>Овце над 12 месеца</w:t>
            </w:r>
          </w:p>
        </w:tc>
        <w:tc>
          <w:tcPr>
            <w:tcW w:w="2835" w:type="dxa"/>
          </w:tcPr>
          <w:p w:rsidR="00435FFC" w:rsidRPr="00FB7A14" w:rsidRDefault="00435FFC" w:rsidP="004B1924">
            <w:pPr>
              <w:jc w:val="center"/>
              <w:rPr>
                <w:rFonts w:eastAsiaTheme="minorHAnsi"/>
                <w:color w:val="000000" w:themeColor="text1"/>
                <w:sz w:val="22"/>
                <w:szCs w:val="22"/>
                <w:lang w:val="bg-BG" w:eastAsia="en-US"/>
              </w:rPr>
            </w:pPr>
            <w:r w:rsidRPr="00FB7A14">
              <w:rPr>
                <w:rFonts w:eastAsiaTheme="minorHAnsi"/>
                <w:color w:val="000000" w:themeColor="text1"/>
                <w:sz w:val="22"/>
                <w:szCs w:val="22"/>
                <w:lang w:val="bg-BG" w:eastAsia="en-US"/>
              </w:rPr>
              <w:t>193</w:t>
            </w:r>
          </w:p>
        </w:tc>
        <w:tc>
          <w:tcPr>
            <w:tcW w:w="2240" w:type="dxa"/>
          </w:tcPr>
          <w:p w:rsidR="00435FFC" w:rsidRPr="00FB7A14" w:rsidRDefault="00435FFC" w:rsidP="004B1924">
            <w:pPr>
              <w:jc w:val="center"/>
              <w:rPr>
                <w:rFonts w:eastAsiaTheme="minorHAnsi"/>
                <w:color w:val="000000" w:themeColor="text1"/>
                <w:sz w:val="22"/>
                <w:szCs w:val="22"/>
                <w:lang w:val="bg-BG" w:eastAsia="en-US"/>
              </w:rPr>
            </w:pPr>
            <w:r w:rsidRPr="00FB7A14">
              <w:rPr>
                <w:rFonts w:eastAsiaTheme="minorHAnsi"/>
                <w:color w:val="000000" w:themeColor="text1"/>
                <w:sz w:val="22"/>
                <w:szCs w:val="22"/>
                <w:lang w:val="bg-BG" w:eastAsia="en-US"/>
              </w:rPr>
              <w:t>28,95</w:t>
            </w:r>
          </w:p>
        </w:tc>
      </w:tr>
      <w:tr w:rsidR="00435FFC" w:rsidRPr="00A8366F" w:rsidTr="004B1924">
        <w:tc>
          <w:tcPr>
            <w:tcW w:w="5098" w:type="dxa"/>
          </w:tcPr>
          <w:p w:rsidR="00435FFC" w:rsidRPr="00A8366F" w:rsidRDefault="00435FFC" w:rsidP="004B1924">
            <w:pPr>
              <w:jc w:val="both"/>
              <w:rPr>
                <w:rFonts w:eastAsiaTheme="minorHAnsi"/>
                <w:b/>
                <w:color w:val="000000" w:themeColor="text1"/>
                <w:sz w:val="22"/>
                <w:szCs w:val="22"/>
                <w:lang w:val="bg-BG" w:eastAsia="en-US"/>
              </w:rPr>
            </w:pPr>
          </w:p>
        </w:tc>
        <w:tc>
          <w:tcPr>
            <w:tcW w:w="2835" w:type="dxa"/>
          </w:tcPr>
          <w:p w:rsidR="00435FFC" w:rsidRPr="00A8366F" w:rsidRDefault="00435FFC" w:rsidP="004B1924">
            <w:pPr>
              <w:jc w:val="both"/>
              <w:rPr>
                <w:rFonts w:eastAsiaTheme="minorHAnsi"/>
                <w:b/>
                <w:color w:val="000000" w:themeColor="text1"/>
                <w:sz w:val="22"/>
                <w:szCs w:val="22"/>
                <w:lang w:val="bg-BG" w:eastAsia="en-US"/>
              </w:rPr>
            </w:pPr>
          </w:p>
        </w:tc>
        <w:tc>
          <w:tcPr>
            <w:tcW w:w="2240" w:type="dxa"/>
          </w:tcPr>
          <w:p w:rsidR="00435FFC" w:rsidRPr="00A8366F" w:rsidRDefault="00435FFC" w:rsidP="004B1924">
            <w:pPr>
              <w:jc w:val="both"/>
              <w:rPr>
                <w:rFonts w:eastAsiaTheme="minorHAnsi"/>
                <w:b/>
                <w:color w:val="000000" w:themeColor="text1"/>
                <w:sz w:val="22"/>
                <w:szCs w:val="22"/>
                <w:lang w:val="bg-BG" w:eastAsia="en-US"/>
              </w:rPr>
            </w:pPr>
            <w:r w:rsidRPr="00A8366F">
              <w:rPr>
                <w:rFonts w:eastAsiaTheme="minorHAnsi"/>
                <w:b/>
                <w:color w:val="000000" w:themeColor="text1"/>
                <w:sz w:val="22"/>
                <w:szCs w:val="22"/>
                <w:lang w:val="bg-BG" w:eastAsia="en-US"/>
              </w:rPr>
              <w:t>Общо:</w:t>
            </w:r>
            <w:r>
              <w:rPr>
                <w:rFonts w:eastAsiaTheme="minorHAnsi"/>
                <w:b/>
                <w:color w:val="000000" w:themeColor="text1"/>
                <w:sz w:val="22"/>
                <w:szCs w:val="22"/>
                <w:lang w:val="bg-BG" w:eastAsia="en-US"/>
              </w:rPr>
              <w:t xml:space="preserve"> 28,95</w:t>
            </w:r>
          </w:p>
        </w:tc>
      </w:tr>
    </w:tbl>
    <w:p w:rsidR="00435FFC" w:rsidRPr="00A8366F" w:rsidRDefault="00435FFC" w:rsidP="00435FFC">
      <w:pPr>
        <w:tabs>
          <w:tab w:val="left" w:pos="1790"/>
        </w:tabs>
        <w:spacing w:line="360" w:lineRule="auto"/>
        <w:rPr>
          <w:rFonts w:ascii="Verdana" w:hAnsi="Verdana"/>
          <w:i/>
          <w:color w:val="000000" w:themeColor="text1"/>
          <w:lang w:val="bg-BG"/>
        </w:rPr>
      </w:pPr>
    </w:p>
    <w:tbl>
      <w:tblPr>
        <w:tblW w:w="10206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71"/>
        <w:gridCol w:w="2551"/>
        <w:gridCol w:w="1418"/>
        <w:gridCol w:w="1306"/>
        <w:gridCol w:w="1960"/>
      </w:tblGrid>
      <w:tr w:rsidR="00435FFC" w:rsidRPr="00A8366F" w:rsidTr="004B1924">
        <w:trPr>
          <w:trHeight w:val="300"/>
        </w:trPr>
        <w:tc>
          <w:tcPr>
            <w:tcW w:w="1020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435FFC" w:rsidRPr="00A8366F" w:rsidRDefault="00435FFC" w:rsidP="004B1924">
            <w:pPr>
              <w:jc w:val="center"/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  <w:lang w:val="bg-BG"/>
              </w:rPr>
            </w:pPr>
            <w:r w:rsidRPr="00A8366F"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435FFC" w:rsidRPr="00A8366F" w:rsidTr="004B1924">
        <w:trPr>
          <w:trHeight w:val="300"/>
        </w:trPr>
        <w:tc>
          <w:tcPr>
            <w:tcW w:w="2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435FFC" w:rsidRPr="00A8366F" w:rsidRDefault="00435FFC" w:rsidP="004B1924">
            <w:pPr>
              <w:jc w:val="center"/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  <w:lang w:val="bg-BG"/>
              </w:rPr>
            </w:pPr>
            <w:r w:rsidRPr="00A8366F"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435FFC" w:rsidRPr="00A8366F" w:rsidRDefault="00435FFC" w:rsidP="004B1924">
            <w:pPr>
              <w:jc w:val="center"/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  <w:lang w:val="bg-BG"/>
              </w:rPr>
            </w:pPr>
            <w:r w:rsidRPr="00A8366F"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435FFC" w:rsidRPr="00A8366F" w:rsidRDefault="00435FFC" w:rsidP="004B1924">
            <w:pPr>
              <w:jc w:val="center"/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</w:rPr>
            </w:pPr>
            <w:r w:rsidRPr="00A8366F"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  <w:lang w:val="bg-BG"/>
              </w:rPr>
              <w:t xml:space="preserve">Държавна собственост </w:t>
            </w:r>
            <w:r w:rsidRPr="00A8366F"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</w:rPr>
              <w:t>(</w:t>
            </w:r>
            <w:r w:rsidRPr="00A8366F"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  <w:lang w:val="bg-BG"/>
              </w:rPr>
              <w:t>дка</w:t>
            </w:r>
            <w:r w:rsidRPr="00A8366F"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435FFC" w:rsidRPr="00A8366F" w:rsidRDefault="00435FFC" w:rsidP="004B1924">
            <w:pPr>
              <w:jc w:val="center"/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  <w:lang w:val="bg-BG"/>
              </w:rPr>
            </w:pPr>
            <w:r w:rsidRPr="00A8366F"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  <w:lang w:val="bg-BG"/>
              </w:rPr>
              <w:t xml:space="preserve">Общинска собственост </w:t>
            </w:r>
            <w:r w:rsidRPr="00A8366F"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</w:rPr>
              <w:t>(</w:t>
            </w:r>
            <w:r w:rsidRPr="00A8366F"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  <w:lang w:val="bg-BG"/>
              </w:rPr>
              <w:t>дка</w:t>
            </w:r>
            <w:r w:rsidRPr="00A8366F"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435FFC" w:rsidRPr="00A8366F" w:rsidRDefault="00435FFC" w:rsidP="004B1924">
            <w:pPr>
              <w:jc w:val="center"/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  <w:lang w:val="bg-BG"/>
              </w:rPr>
            </w:pPr>
            <w:r w:rsidRPr="00A8366F"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  <w:lang w:val="bg-BG"/>
              </w:rPr>
              <w:t>Частна собственост</w:t>
            </w:r>
          </w:p>
          <w:p w:rsidR="00435FFC" w:rsidRPr="00A8366F" w:rsidRDefault="00435FFC" w:rsidP="004B1924">
            <w:pPr>
              <w:jc w:val="center"/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</w:rPr>
            </w:pPr>
            <w:r w:rsidRPr="00A8366F"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</w:rPr>
              <w:t>(</w:t>
            </w:r>
            <w:r w:rsidRPr="00A8366F"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  <w:lang w:val="bg-BG"/>
              </w:rPr>
              <w:t>дка</w:t>
            </w:r>
            <w:r w:rsidRPr="00A8366F"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</w:rPr>
              <w:t>)</w:t>
            </w:r>
          </w:p>
        </w:tc>
      </w:tr>
      <w:tr w:rsidR="00435FFC" w:rsidRPr="00A8366F" w:rsidTr="004B1924">
        <w:trPr>
          <w:trHeight w:val="300"/>
        </w:trPr>
        <w:tc>
          <w:tcPr>
            <w:tcW w:w="2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FFC" w:rsidRPr="00A8366F" w:rsidRDefault="00435FFC" w:rsidP="004B1924">
            <w:pPr>
              <w:rPr>
                <w:color w:val="000000" w:themeColor="text1"/>
                <w:lang w:val="bg-BG"/>
              </w:rPr>
            </w:pPr>
            <w:r w:rsidRPr="00A8366F">
              <w:rPr>
                <w:color w:val="000000" w:themeColor="text1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FFC" w:rsidRPr="00A8366F" w:rsidRDefault="00435FFC" w:rsidP="004B1924">
            <w:pPr>
              <w:rPr>
                <w:color w:val="000000" w:themeColor="text1"/>
                <w:lang w:val="bg-BG"/>
              </w:rPr>
            </w:pPr>
            <w:r w:rsidRPr="00A8366F">
              <w:rPr>
                <w:color w:val="000000" w:themeColor="text1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FFC" w:rsidRPr="00A8366F" w:rsidRDefault="00435FFC" w:rsidP="004B1924">
            <w:pPr>
              <w:rPr>
                <w:color w:val="000000" w:themeColor="text1"/>
                <w:lang w:val="bg-BG"/>
              </w:rPr>
            </w:pPr>
            <w:r w:rsidRPr="00A8366F">
              <w:rPr>
                <w:color w:val="000000" w:themeColor="text1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FFC" w:rsidRPr="00A8366F" w:rsidRDefault="00435FFC" w:rsidP="004B1924">
            <w:pPr>
              <w:rPr>
                <w:color w:val="000000" w:themeColor="text1"/>
                <w:lang w:val="bg-BG"/>
              </w:rPr>
            </w:pPr>
            <w:r w:rsidRPr="00A8366F">
              <w:rPr>
                <w:color w:val="000000" w:themeColor="text1"/>
                <w:lang w:val="bg-BG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FFC" w:rsidRPr="00A8366F" w:rsidRDefault="00435FFC" w:rsidP="004B1924">
            <w:pPr>
              <w:rPr>
                <w:color w:val="000000" w:themeColor="text1"/>
                <w:lang w:val="bg-BG"/>
              </w:rPr>
            </w:pPr>
            <w:r w:rsidRPr="00A8366F">
              <w:rPr>
                <w:color w:val="000000" w:themeColor="text1"/>
                <w:lang w:val="bg-BG"/>
              </w:rPr>
              <w:t> </w:t>
            </w:r>
          </w:p>
        </w:tc>
      </w:tr>
      <w:tr w:rsidR="00435FFC" w:rsidRPr="00A8366F" w:rsidTr="004B1924">
        <w:trPr>
          <w:trHeight w:val="300"/>
        </w:trPr>
        <w:tc>
          <w:tcPr>
            <w:tcW w:w="2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FFC" w:rsidRPr="00A8366F" w:rsidRDefault="00435FFC" w:rsidP="004B1924">
            <w:pPr>
              <w:rPr>
                <w:color w:val="000000" w:themeColor="text1"/>
                <w:lang w:val="bg-BG"/>
              </w:rPr>
            </w:pPr>
            <w:r w:rsidRPr="00A8366F">
              <w:rPr>
                <w:color w:val="000000" w:themeColor="text1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FFC" w:rsidRPr="00A8366F" w:rsidRDefault="00435FFC" w:rsidP="004B1924">
            <w:pPr>
              <w:rPr>
                <w:color w:val="000000" w:themeColor="text1"/>
                <w:lang w:val="bg-BG"/>
              </w:rPr>
            </w:pPr>
            <w:r w:rsidRPr="00A8366F">
              <w:rPr>
                <w:color w:val="000000" w:themeColor="text1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FFC" w:rsidRPr="00A8366F" w:rsidRDefault="00435FFC" w:rsidP="004B1924">
            <w:pPr>
              <w:rPr>
                <w:color w:val="000000" w:themeColor="text1"/>
                <w:lang w:val="bg-BG"/>
              </w:rPr>
            </w:pPr>
            <w:r w:rsidRPr="00A8366F">
              <w:rPr>
                <w:color w:val="000000" w:themeColor="text1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FFC" w:rsidRPr="00A8366F" w:rsidRDefault="00435FFC" w:rsidP="004B1924">
            <w:pPr>
              <w:rPr>
                <w:color w:val="000000" w:themeColor="text1"/>
                <w:lang w:val="bg-BG"/>
              </w:rPr>
            </w:pPr>
            <w:r w:rsidRPr="00A8366F">
              <w:rPr>
                <w:color w:val="000000" w:themeColor="text1"/>
                <w:lang w:val="bg-BG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FFC" w:rsidRPr="00A8366F" w:rsidRDefault="00435FFC" w:rsidP="004B1924">
            <w:pPr>
              <w:rPr>
                <w:color w:val="000000" w:themeColor="text1"/>
                <w:lang w:val="bg-BG"/>
              </w:rPr>
            </w:pPr>
            <w:r w:rsidRPr="00A8366F">
              <w:rPr>
                <w:color w:val="000000" w:themeColor="text1"/>
                <w:lang w:val="bg-BG"/>
              </w:rPr>
              <w:t> </w:t>
            </w:r>
          </w:p>
        </w:tc>
      </w:tr>
      <w:tr w:rsidR="00435FFC" w:rsidRPr="00A8366F" w:rsidTr="004B1924">
        <w:trPr>
          <w:trHeight w:val="379"/>
        </w:trPr>
        <w:tc>
          <w:tcPr>
            <w:tcW w:w="2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FFC" w:rsidRPr="00A8366F" w:rsidRDefault="00435FFC" w:rsidP="004B1924">
            <w:pPr>
              <w:rPr>
                <w:color w:val="000000" w:themeColor="text1"/>
                <w:lang w:val="bg-BG"/>
              </w:rPr>
            </w:pPr>
            <w:r w:rsidRPr="00A8366F">
              <w:rPr>
                <w:color w:val="000000" w:themeColor="text1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FFC" w:rsidRPr="00A8366F" w:rsidRDefault="00435FFC" w:rsidP="004B1924">
            <w:pPr>
              <w:rPr>
                <w:color w:val="000000" w:themeColor="text1"/>
                <w:lang w:val="bg-BG"/>
              </w:rPr>
            </w:pPr>
            <w:r w:rsidRPr="00A8366F">
              <w:rPr>
                <w:color w:val="000000" w:themeColor="text1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FFC" w:rsidRPr="00A8366F" w:rsidRDefault="00435FFC" w:rsidP="004B1924">
            <w:pPr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  <w:lang w:val="bg-BG"/>
              </w:rPr>
            </w:pPr>
            <w:r w:rsidRPr="00A8366F"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  <w:lang w:val="bg-BG"/>
              </w:rPr>
              <w:t>Общо: ……. 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FFC" w:rsidRPr="00A8366F" w:rsidRDefault="00435FFC" w:rsidP="004B1924">
            <w:pPr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  <w:lang w:val="bg-BG"/>
              </w:rPr>
            </w:pPr>
            <w:r w:rsidRPr="00A8366F"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  <w:lang w:val="bg-BG"/>
              </w:rPr>
              <w:t>Общо: …….. дка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FFC" w:rsidRPr="00A8366F" w:rsidRDefault="00435FFC" w:rsidP="004B1924">
            <w:pPr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  <w:lang w:val="bg-BG"/>
              </w:rPr>
            </w:pPr>
            <w:r w:rsidRPr="00A8366F"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  <w:lang w:val="bg-BG"/>
              </w:rPr>
              <w:t>Общо: …….. дка</w:t>
            </w:r>
          </w:p>
        </w:tc>
      </w:tr>
    </w:tbl>
    <w:p w:rsidR="00435FFC" w:rsidRPr="00BF3E43" w:rsidRDefault="00435FFC" w:rsidP="00435FFC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b/>
          <w:lang w:val="bg-BG"/>
        </w:rPr>
      </w:pPr>
      <w:r w:rsidRPr="00791766">
        <w:rPr>
          <w:rFonts w:ascii="Verdana" w:hAnsi="Verdana"/>
          <w:b/>
          <w:lang w:val="bg-BG"/>
        </w:rPr>
        <w:t xml:space="preserve">Не са намерени данни </w:t>
      </w:r>
      <w:r>
        <w:rPr>
          <w:rFonts w:ascii="Verdana" w:hAnsi="Verdana"/>
          <w:b/>
          <w:lang w:val="bg-BG"/>
        </w:rPr>
        <w:t>в регистъра</w:t>
      </w:r>
      <w:r w:rsidR="000421A1">
        <w:rPr>
          <w:rFonts w:ascii="Verdana" w:hAnsi="Verdana"/>
          <w:b/>
          <w:lang w:val="bg-BG"/>
        </w:rPr>
        <w:t xml:space="preserve"> по пода</w:t>
      </w:r>
      <w:r w:rsidRPr="00791766">
        <w:rPr>
          <w:rFonts w:ascii="Verdana" w:hAnsi="Verdana"/>
          <w:b/>
          <w:lang w:val="bg-BG"/>
        </w:rPr>
        <w:t>дените входни параметри!</w:t>
      </w:r>
    </w:p>
    <w:p w:rsidR="00435FFC" w:rsidRDefault="00435FFC" w:rsidP="00435FFC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:rsidR="00435FFC" w:rsidRDefault="00435FFC" w:rsidP="00435FFC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-Заявлението</w:t>
      </w:r>
      <w:r>
        <w:rPr>
          <w:rFonts w:ascii="Verdana" w:hAnsi="Verdana"/>
          <w:b/>
          <w:lang w:val="bg-BG"/>
        </w:rPr>
        <w:t xml:space="preserve"> е</w:t>
      </w:r>
      <w:r>
        <w:rPr>
          <w:rFonts w:ascii="Verdana" w:hAnsi="Verdana"/>
          <w:lang w:val="bg-BG"/>
        </w:rPr>
        <w:t xml:space="preserve"> редовно и</w:t>
      </w:r>
      <w:r>
        <w:rPr>
          <w:rFonts w:ascii="Verdana" w:hAnsi="Verdana"/>
          <w:b/>
          <w:lang w:val="bg-BG"/>
        </w:rPr>
        <w:t xml:space="preserve"> е</w:t>
      </w:r>
      <w:r>
        <w:rPr>
          <w:rFonts w:ascii="Verdana" w:hAnsi="Verdana"/>
          <w:lang w:val="bg-BG"/>
        </w:rPr>
        <w:t xml:space="preserve"> в съответствие с утвърдения образец;</w:t>
      </w:r>
    </w:p>
    <w:p w:rsidR="00435FFC" w:rsidRDefault="00435FFC" w:rsidP="00435FFC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в срок;</w:t>
      </w:r>
    </w:p>
    <w:p w:rsidR="00435FFC" w:rsidRDefault="00435FFC" w:rsidP="00435FFC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-Заявлението</w:t>
      </w:r>
      <w:r>
        <w:rPr>
          <w:rFonts w:ascii="Verdana" w:hAnsi="Verdana"/>
          <w:b/>
          <w:lang w:val="bg-BG"/>
        </w:rPr>
        <w:t xml:space="preserve"> е</w:t>
      </w:r>
      <w:r>
        <w:rPr>
          <w:rFonts w:ascii="Verdana" w:hAnsi="Verdana"/>
          <w:lang w:val="bg-BG"/>
        </w:rPr>
        <w:t xml:space="preserve"> подадено от легитимен представител;</w:t>
      </w:r>
    </w:p>
    <w:p w:rsidR="00435FFC" w:rsidRDefault="00435FFC" w:rsidP="00435FFC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>
        <w:rPr>
          <w:rFonts w:ascii="Verdana" w:hAnsi="Verdana"/>
          <w:b/>
          <w:lang w:val="bg-BG"/>
        </w:rPr>
        <w:t xml:space="preserve">Приложена е </w:t>
      </w:r>
      <w:r>
        <w:rPr>
          <w:rFonts w:ascii="Verdana" w:hAnsi="Verdana"/>
          <w:lang w:val="bg-BG"/>
        </w:rPr>
        <w:t>попълнена Декларация по чл. 37и, ал. 5 от ЗСПЗЗ.</w:t>
      </w:r>
    </w:p>
    <w:p w:rsidR="00435FFC" w:rsidRDefault="00435FFC" w:rsidP="00435FFC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административната проверка е установено, че заявителят:</w:t>
      </w:r>
    </w:p>
    <w:p w:rsidR="00435FFC" w:rsidRDefault="00435FFC" w:rsidP="00435FFC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данъчни задължения;</w:t>
      </w:r>
    </w:p>
    <w:p w:rsidR="00435FFC" w:rsidRDefault="00435FFC" w:rsidP="00435FFC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Държавен фонд „Земеделие“;</w:t>
      </w:r>
    </w:p>
    <w:p w:rsidR="00435FFC" w:rsidRDefault="00435FFC" w:rsidP="00435FFC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държавния поземлен фонд;</w:t>
      </w:r>
    </w:p>
    <w:p w:rsidR="00435FFC" w:rsidRDefault="00435FFC" w:rsidP="00435FFC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общинския поземлен фонд;</w:t>
      </w:r>
    </w:p>
    <w:p w:rsidR="00435FFC" w:rsidRDefault="00435FFC" w:rsidP="00435FFC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за земите по чл. 37в, ал. 3, т. 2 и по чл. 37ж, ал. 5 от ЗСПЗЗ;</w:t>
      </w:r>
    </w:p>
    <w:p w:rsidR="00435FFC" w:rsidRDefault="00435FFC" w:rsidP="00435FFC">
      <w:pPr>
        <w:pStyle w:val="ListParagraph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>
        <w:rPr>
          <w:rFonts w:ascii="Verdana" w:hAnsi="Verdana"/>
          <w:b/>
          <w:lang w:val="bg-BG"/>
        </w:rPr>
        <w:t>не</w:t>
      </w:r>
      <w:r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>
        <w:rPr>
          <w:rFonts w:ascii="Verdana" w:hAnsi="Verdana"/>
          <w:i/>
          <w:lang w:val="bg-BG"/>
        </w:rPr>
        <w:t>(В случай на извършване на проверка по реда на чл. 104г, ал. 4 от ППЗСПЗЗ).</w:t>
      </w:r>
    </w:p>
    <w:p w:rsidR="00435FFC" w:rsidRDefault="00435FFC" w:rsidP="00435FFC">
      <w:pPr>
        <w:pStyle w:val="ListParagraph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  <w:r>
        <w:rPr>
          <w:rFonts w:ascii="Verdana" w:hAnsi="Verdana"/>
          <w:lang w:val="bg-BG"/>
        </w:rPr>
        <w:t xml:space="preserve">Комисията </w:t>
      </w:r>
      <w:r>
        <w:rPr>
          <w:rFonts w:ascii="Verdana" w:hAnsi="Verdana"/>
          <w:b/>
          <w:lang w:val="bg-BG"/>
        </w:rPr>
        <w:t>допуска</w:t>
      </w:r>
      <w:r>
        <w:rPr>
          <w:rFonts w:ascii="Verdana" w:hAnsi="Verdana"/>
          <w:i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заявителя до участие в разпределението на пасища, мери и ливади от държавния и общинския поземлен фонд. </w:t>
      </w:r>
    </w:p>
    <w:p w:rsidR="00A04479" w:rsidRDefault="00A04479" w:rsidP="00A04479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Комисия:</w:t>
      </w:r>
    </w:p>
    <w:p w:rsidR="00A04479" w:rsidRDefault="00A04479" w:rsidP="00A04479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Председател:…………</w:t>
      </w:r>
      <w:r w:rsidR="00792A35" w:rsidRPr="00792A35">
        <w:rPr>
          <w:rFonts w:ascii="Verdana" w:hAnsi="Verdana"/>
          <w:lang w:val="bg-BG"/>
        </w:rPr>
        <w:t xml:space="preserve"> </w:t>
      </w:r>
      <w:r w:rsidR="00792A35">
        <w:rPr>
          <w:rFonts w:ascii="Verdana" w:hAnsi="Verdana"/>
          <w:lang w:val="bg-BG"/>
        </w:rPr>
        <w:t>п</w:t>
      </w:r>
      <w:r w:rsidR="00792A35">
        <w:rPr>
          <w:rFonts w:ascii="Verdana" w:hAnsi="Verdana"/>
        </w:rPr>
        <w:t>*</w:t>
      </w:r>
      <w:r>
        <w:rPr>
          <w:rFonts w:ascii="Verdana" w:hAnsi="Verdana"/>
          <w:lang w:val="bg-BG"/>
        </w:rPr>
        <w:t>……………………</w:t>
      </w:r>
    </w:p>
    <w:p w:rsidR="00A04479" w:rsidRDefault="00A04479" w:rsidP="00A04479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    (</w:t>
      </w:r>
      <w:r>
        <w:rPr>
          <w:rFonts w:ascii="Verdana" w:hAnsi="Verdana"/>
          <w:i/>
          <w:lang w:val="bg-BG"/>
        </w:rPr>
        <w:t>Имена и подпис</w:t>
      </w:r>
      <w:r>
        <w:rPr>
          <w:rFonts w:ascii="Verdana" w:hAnsi="Verdana"/>
          <w:lang w:val="bg-BG"/>
        </w:rPr>
        <w:t>)</w:t>
      </w:r>
    </w:p>
    <w:p w:rsidR="00A04479" w:rsidRDefault="00A04479" w:rsidP="00A04479">
      <w:pPr>
        <w:spacing w:line="360" w:lineRule="auto"/>
        <w:ind w:firstLine="720"/>
        <w:rPr>
          <w:rFonts w:ascii="Verdana" w:hAnsi="Verdana"/>
          <w:lang w:val="bg-BG"/>
        </w:rPr>
      </w:pPr>
    </w:p>
    <w:p w:rsidR="00A04479" w:rsidRDefault="00A04479" w:rsidP="00A04479">
      <w:pPr>
        <w:pStyle w:val="ListParagraph"/>
        <w:numPr>
          <w:ilvl w:val="0"/>
          <w:numId w:val="42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…………</w:t>
      </w:r>
      <w:r w:rsidR="00792A35">
        <w:rPr>
          <w:rFonts w:ascii="Verdana" w:hAnsi="Verdana"/>
          <w:lang w:val="bg-BG"/>
        </w:rPr>
        <w:t>п</w:t>
      </w:r>
      <w:r w:rsidR="00792A35">
        <w:rPr>
          <w:rFonts w:ascii="Verdana" w:hAnsi="Verdana"/>
        </w:rPr>
        <w:t>*</w:t>
      </w:r>
      <w:r>
        <w:rPr>
          <w:rFonts w:ascii="Verdana" w:hAnsi="Verdana"/>
          <w:lang w:val="bg-BG"/>
        </w:rPr>
        <w:t>……………………</w:t>
      </w:r>
    </w:p>
    <w:p w:rsidR="00A04479" w:rsidRDefault="00A04479" w:rsidP="00A04479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Имена и подпис</w:t>
      </w:r>
      <w:r>
        <w:rPr>
          <w:rFonts w:ascii="Verdana" w:hAnsi="Verdana"/>
          <w:lang w:val="bg-BG"/>
        </w:rPr>
        <w:t>)</w:t>
      </w:r>
    </w:p>
    <w:p w:rsidR="00A04479" w:rsidRDefault="00A04479" w:rsidP="00A04479">
      <w:pPr>
        <w:pStyle w:val="ListParagraph"/>
        <w:numPr>
          <w:ilvl w:val="0"/>
          <w:numId w:val="42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…………</w:t>
      </w:r>
      <w:r w:rsidR="00792A35">
        <w:rPr>
          <w:rFonts w:ascii="Verdana" w:hAnsi="Verdana"/>
          <w:lang w:val="bg-BG"/>
        </w:rPr>
        <w:t>п</w:t>
      </w:r>
      <w:r w:rsidR="00792A35">
        <w:rPr>
          <w:rFonts w:ascii="Verdana" w:hAnsi="Verdana"/>
        </w:rPr>
        <w:t>*</w:t>
      </w:r>
      <w:r>
        <w:rPr>
          <w:rFonts w:ascii="Verdana" w:hAnsi="Verdana"/>
          <w:lang w:val="bg-BG"/>
        </w:rPr>
        <w:t>……………………</w:t>
      </w:r>
    </w:p>
    <w:p w:rsidR="00A04479" w:rsidRDefault="00A04479" w:rsidP="00A04479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lastRenderedPageBreak/>
        <w:t>(</w:t>
      </w:r>
      <w:r>
        <w:rPr>
          <w:rFonts w:ascii="Verdana" w:hAnsi="Verdana"/>
          <w:i/>
          <w:lang w:val="bg-BG"/>
        </w:rPr>
        <w:t>Имена и подпис</w:t>
      </w:r>
      <w:r>
        <w:rPr>
          <w:rFonts w:ascii="Verdana" w:hAnsi="Verdana"/>
          <w:lang w:val="bg-BG"/>
        </w:rPr>
        <w:t>)</w:t>
      </w:r>
    </w:p>
    <w:p w:rsidR="00A04479" w:rsidRDefault="00A04479" w:rsidP="00A04479">
      <w:pPr>
        <w:pStyle w:val="ListParagraph"/>
        <w:numPr>
          <w:ilvl w:val="0"/>
          <w:numId w:val="42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…………</w:t>
      </w:r>
      <w:r w:rsidR="00792A35">
        <w:rPr>
          <w:rFonts w:ascii="Verdana" w:hAnsi="Verdana"/>
          <w:lang w:val="bg-BG"/>
        </w:rPr>
        <w:t>п</w:t>
      </w:r>
      <w:r w:rsidR="00792A35">
        <w:rPr>
          <w:rFonts w:ascii="Verdana" w:hAnsi="Verdana"/>
        </w:rPr>
        <w:t>*</w:t>
      </w:r>
      <w:r>
        <w:rPr>
          <w:rFonts w:ascii="Verdana" w:hAnsi="Verdana"/>
          <w:lang w:val="bg-BG"/>
        </w:rPr>
        <w:t>……………………</w:t>
      </w:r>
    </w:p>
    <w:p w:rsidR="00A04479" w:rsidRDefault="00A04479" w:rsidP="00A04479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Имена и подпис</w:t>
      </w:r>
      <w:r>
        <w:rPr>
          <w:rFonts w:ascii="Verdana" w:hAnsi="Verdana"/>
          <w:lang w:val="bg-BG"/>
        </w:rPr>
        <w:t>)</w:t>
      </w:r>
    </w:p>
    <w:p w:rsidR="00A04479" w:rsidRDefault="00A04479" w:rsidP="00A04479">
      <w:pPr>
        <w:pStyle w:val="ListParagraph"/>
        <w:numPr>
          <w:ilvl w:val="0"/>
          <w:numId w:val="42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…………</w:t>
      </w:r>
      <w:r w:rsidR="00792A35">
        <w:rPr>
          <w:rFonts w:ascii="Verdana" w:hAnsi="Verdana"/>
          <w:lang w:val="bg-BG"/>
        </w:rPr>
        <w:t>п</w:t>
      </w:r>
      <w:r w:rsidR="00792A35">
        <w:rPr>
          <w:rFonts w:ascii="Verdana" w:hAnsi="Verdana"/>
        </w:rPr>
        <w:t>*</w:t>
      </w:r>
      <w:r>
        <w:rPr>
          <w:rFonts w:ascii="Verdana" w:hAnsi="Verdana"/>
          <w:lang w:val="bg-BG"/>
        </w:rPr>
        <w:t>……………………</w:t>
      </w:r>
    </w:p>
    <w:p w:rsidR="00A04479" w:rsidRDefault="00A04479" w:rsidP="00A04479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Имена и подпис</w:t>
      </w:r>
      <w:r>
        <w:rPr>
          <w:rFonts w:ascii="Verdana" w:hAnsi="Verdana"/>
          <w:lang w:val="bg-BG"/>
        </w:rPr>
        <w:t>)</w:t>
      </w:r>
    </w:p>
    <w:p w:rsidR="00A04479" w:rsidRDefault="00A04479" w:rsidP="00A04479">
      <w:pPr>
        <w:pStyle w:val="ListParagraph"/>
        <w:numPr>
          <w:ilvl w:val="0"/>
          <w:numId w:val="42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…………</w:t>
      </w:r>
      <w:r w:rsidR="00792A35">
        <w:rPr>
          <w:rFonts w:ascii="Verdana" w:hAnsi="Verdana"/>
          <w:lang w:val="bg-BG"/>
        </w:rPr>
        <w:t>п</w:t>
      </w:r>
      <w:r w:rsidR="00792A35">
        <w:rPr>
          <w:rFonts w:ascii="Verdana" w:hAnsi="Verdana"/>
        </w:rPr>
        <w:t>*</w:t>
      </w:r>
      <w:r>
        <w:rPr>
          <w:rFonts w:ascii="Verdana" w:hAnsi="Verdana"/>
          <w:lang w:val="bg-BG"/>
        </w:rPr>
        <w:t>……………………</w:t>
      </w:r>
    </w:p>
    <w:p w:rsidR="00A04479" w:rsidRDefault="00A04479" w:rsidP="00A04479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Имена и подпис</w:t>
      </w:r>
      <w:r>
        <w:rPr>
          <w:rFonts w:ascii="Verdana" w:hAnsi="Verdana"/>
          <w:lang w:val="bg-BG"/>
        </w:rPr>
        <w:t>)</w:t>
      </w:r>
    </w:p>
    <w:p w:rsidR="00435FFC" w:rsidRDefault="00435FFC" w:rsidP="00435FFC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435FFC" w:rsidRDefault="00435FFC" w:rsidP="00435FFC">
      <w:pPr>
        <w:spacing w:line="360" w:lineRule="auto"/>
        <w:ind w:firstLine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Към протокола се прилагат писмените доказателства, удостоверяващи извършването на съответните административни проверки, както следва:</w:t>
      </w:r>
    </w:p>
    <w:p w:rsidR="00435FFC" w:rsidRDefault="00435FFC" w:rsidP="00435FFC">
      <w:pPr>
        <w:pStyle w:val="ListParagraph"/>
        <w:numPr>
          <w:ilvl w:val="0"/>
          <w:numId w:val="4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Справка за липса на дънъчни задължения;</w:t>
      </w:r>
    </w:p>
    <w:p w:rsidR="00435FFC" w:rsidRDefault="00435FFC" w:rsidP="00435FFC">
      <w:pPr>
        <w:pStyle w:val="ListParagraph"/>
        <w:numPr>
          <w:ilvl w:val="0"/>
          <w:numId w:val="41"/>
        </w:numPr>
        <w:tabs>
          <w:tab w:val="left" w:pos="360"/>
          <w:tab w:val="left" w:pos="1466"/>
          <w:tab w:val="left" w:pos="6642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Справка за липса на задължения към Държавен фонд „Земеделие“;</w:t>
      </w:r>
    </w:p>
    <w:p w:rsidR="00435FFC" w:rsidRDefault="00435FFC" w:rsidP="00435FFC">
      <w:pPr>
        <w:pStyle w:val="ListParagraph"/>
        <w:numPr>
          <w:ilvl w:val="0"/>
          <w:numId w:val="41"/>
        </w:numPr>
        <w:tabs>
          <w:tab w:val="left" w:pos="360"/>
          <w:tab w:val="left" w:pos="1466"/>
          <w:tab w:val="left" w:pos="6642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Справка за липса на задължения към държавния поземлен фонд;</w:t>
      </w:r>
    </w:p>
    <w:p w:rsidR="00435FFC" w:rsidRDefault="00435FFC" w:rsidP="00435FFC">
      <w:pPr>
        <w:pStyle w:val="ListParagraph"/>
        <w:numPr>
          <w:ilvl w:val="0"/>
          <w:numId w:val="41"/>
        </w:numPr>
        <w:tabs>
          <w:tab w:val="left" w:pos="360"/>
          <w:tab w:val="left" w:pos="1466"/>
          <w:tab w:val="left" w:pos="6642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Справка за липса на задължения към общинския поземлен фонд;</w:t>
      </w:r>
    </w:p>
    <w:p w:rsidR="00435FFC" w:rsidRDefault="00435FFC" w:rsidP="00435FFC">
      <w:pPr>
        <w:pStyle w:val="ListParagraph"/>
        <w:numPr>
          <w:ilvl w:val="0"/>
          <w:numId w:val="41"/>
        </w:numPr>
        <w:tabs>
          <w:tab w:val="left" w:pos="360"/>
          <w:tab w:val="left" w:pos="1466"/>
          <w:tab w:val="left" w:pos="6642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Справка за липса на задължения за земите по чл. 37в, ал. 3, т. 2 и по чл. 37ж, ал. 5 от ЗСПЗЗ;</w:t>
      </w:r>
    </w:p>
    <w:p w:rsidR="00435FFC" w:rsidRDefault="00435FFC" w:rsidP="00435FFC">
      <w:pPr>
        <w:pStyle w:val="ListParagraph"/>
        <w:numPr>
          <w:ilvl w:val="0"/>
          <w:numId w:val="41"/>
        </w:numPr>
        <w:tabs>
          <w:tab w:val="left" w:pos="360"/>
          <w:tab w:val="left" w:pos="1466"/>
          <w:tab w:val="left" w:pos="6642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Декларация от лицето, че не е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фонд;</w:t>
      </w:r>
    </w:p>
    <w:p w:rsidR="007E54C9" w:rsidRDefault="00435FFC" w:rsidP="007E54C9">
      <w:pPr>
        <w:pStyle w:val="ListParagraph"/>
        <w:numPr>
          <w:ilvl w:val="0"/>
          <w:numId w:val="41"/>
        </w:numPr>
        <w:tabs>
          <w:tab w:val="left" w:pos="360"/>
          <w:tab w:val="left" w:pos="1466"/>
          <w:tab w:val="left" w:pos="6642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Справка за животни в ОЕЗ и Справка с детайли за ползване на пасища, мери и ливади от Министерство на Земеделието, храните и горите Българска агенция по безопасност на храните</w:t>
      </w:r>
      <w:r w:rsidR="007E54C9">
        <w:rPr>
          <w:rFonts w:ascii="Verdana" w:hAnsi="Verdana"/>
          <w:lang w:val="bg-BG"/>
        </w:rPr>
        <w:t>;</w:t>
      </w:r>
    </w:p>
    <w:p w:rsidR="00435FFC" w:rsidRDefault="00435FFC" w:rsidP="007E54C9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121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</w:t>
      </w:r>
    </w:p>
    <w:p w:rsidR="00435FFC" w:rsidRDefault="00435FFC" w:rsidP="00435FFC">
      <w:pPr>
        <w:pStyle w:val="ListParagraph"/>
        <w:spacing w:line="360" w:lineRule="auto"/>
        <w:ind w:left="1211"/>
        <w:rPr>
          <w:rFonts w:ascii="Verdana" w:hAnsi="Verdana"/>
          <w:lang w:val="bg-BG"/>
        </w:rPr>
      </w:pPr>
    </w:p>
    <w:p w:rsidR="00435FFC" w:rsidRDefault="00435FFC" w:rsidP="00435FFC"/>
    <w:p w:rsidR="00435FFC" w:rsidRDefault="00435FFC" w:rsidP="00435FFC"/>
    <w:p w:rsidR="004B33E4" w:rsidRDefault="004B33E4" w:rsidP="004B33E4"/>
    <w:p w:rsidR="004B33E4" w:rsidRDefault="004B33E4" w:rsidP="004B33E4">
      <w:pPr>
        <w:pStyle w:val="Textbody"/>
        <w:spacing w:after="0"/>
        <w:jc w:val="both"/>
        <w:rPr>
          <w:lang w:val="bg-BG"/>
        </w:rPr>
      </w:pPr>
      <w:r>
        <w:rPr>
          <w:b/>
          <w:bCs/>
          <w:sz w:val="23"/>
          <w:szCs w:val="23"/>
        </w:rPr>
        <w:t>*</w:t>
      </w:r>
      <w:r>
        <w:rPr>
          <w:sz w:val="20"/>
          <w:szCs w:val="20"/>
        </w:rPr>
        <w:t>Налице е положен подпис, като същият е заличен съгласно Общия регламент за защита на личните данни (Регламент (ЕС) 2016/679)</w:t>
      </w:r>
    </w:p>
    <w:p w:rsidR="004B33E4" w:rsidRDefault="004B33E4" w:rsidP="004B33E4"/>
    <w:p w:rsidR="00CF3EF0" w:rsidRPr="00435FFC" w:rsidRDefault="00CF3EF0" w:rsidP="00435FFC">
      <w:bookmarkStart w:id="0" w:name="_GoBack"/>
      <w:bookmarkEnd w:id="0"/>
    </w:p>
    <w:sectPr w:rsidR="00CF3EF0" w:rsidRPr="00435FFC" w:rsidSect="00A05028">
      <w:footerReference w:type="default" r:id="rId8"/>
      <w:headerReference w:type="first" r:id="rId9"/>
      <w:pgSz w:w="12240" w:h="15840"/>
      <w:pgMar w:top="284" w:right="1043" w:bottom="709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8166B" w:rsidRDefault="0008166B" w:rsidP="00227952">
      <w:r>
        <w:separator/>
      </w:r>
    </w:p>
  </w:endnote>
  <w:endnote w:type="continuationSeparator" w:id="0">
    <w:p w:rsidR="0008166B" w:rsidRDefault="0008166B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0B64" w:rsidRDefault="007E0B64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4B33E4">
      <w:rPr>
        <w:noProof/>
      </w:rPr>
      <w:t>3</w:t>
    </w:r>
    <w:r>
      <w:rPr>
        <w:noProof/>
      </w:rPr>
      <w:fldChar w:fldCharType="end"/>
    </w:r>
  </w:p>
  <w:p w:rsidR="007E0B64" w:rsidRDefault="007E0B6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8166B" w:rsidRDefault="0008166B" w:rsidP="00227952">
      <w:r>
        <w:separator/>
      </w:r>
    </w:p>
  </w:footnote>
  <w:footnote w:type="continuationSeparator" w:id="0">
    <w:p w:rsidR="0008166B" w:rsidRDefault="0008166B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7E0B64" w:rsidRDefault="007E0B64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7E0B64" w:rsidRDefault="007E0B64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Списък на допуснати кандидати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7E0B64" w:rsidRDefault="007E0B64">
        <w:pPr>
          <w:pStyle w:val="Header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 xml:space="preserve">Приложение № 1 към Заповед № </w:t>
        </w:r>
        <w:r w:rsidR="000C4909">
          <w:rPr>
            <w:color w:val="7F7F7F" w:themeColor="text1" w:themeTint="80"/>
            <w:lang w:val="bg-BG"/>
          </w:rPr>
          <w:t>РД46-44/26.02.2025 г.</w:t>
        </w:r>
        <w:r>
          <w:rPr>
            <w:color w:val="7F7F7F" w:themeColor="text1" w:themeTint="80"/>
            <w:lang w:val="bg-BG"/>
          </w:rPr>
          <w:t xml:space="preserve"> на министъра на земеделието и храните</w:t>
        </w:r>
      </w:p>
    </w:sdtContent>
  </w:sdt>
  <w:p w:rsidR="007E0B64" w:rsidRDefault="007E0B6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 w15:restartNumberingAfterBreak="0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ECB7894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9" w15:restartNumberingAfterBreak="0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1DE500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375C7C5A"/>
    <w:multiLevelType w:val="hybridMultilevel"/>
    <w:tmpl w:val="ABDECE06"/>
    <w:lvl w:ilvl="0" w:tplc="66D8CD5A">
      <w:start w:val="1"/>
      <w:numFmt w:val="decimal"/>
      <w:lvlText w:val="%1."/>
      <w:lvlJc w:val="left"/>
      <w:pPr>
        <w:ind w:left="1211" w:hanging="360"/>
      </w:pPr>
    </w:lvl>
    <w:lvl w:ilvl="1" w:tplc="04020019">
      <w:start w:val="1"/>
      <w:numFmt w:val="lowerLetter"/>
      <w:lvlText w:val="%2."/>
      <w:lvlJc w:val="left"/>
      <w:pPr>
        <w:ind w:left="1931" w:hanging="360"/>
      </w:pPr>
    </w:lvl>
    <w:lvl w:ilvl="2" w:tplc="0402001B">
      <w:start w:val="1"/>
      <w:numFmt w:val="lowerRoman"/>
      <w:lvlText w:val="%3."/>
      <w:lvlJc w:val="right"/>
      <w:pPr>
        <w:ind w:left="2651" w:hanging="180"/>
      </w:pPr>
    </w:lvl>
    <w:lvl w:ilvl="3" w:tplc="0402000F">
      <w:start w:val="1"/>
      <w:numFmt w:val="decimal"/>
      <w:lvlText w:val="%4."/>
      <w:lvlJc w:val="left"/>
      <w:pPr>
        <w:ind w:left="3371" w:hanging="360"/>
      </w:pPr>
    </w:lvl>
    <w:lvl w:ilvl="4" w:tplc="04020019">
      <w:start w:val="1"/>
      <w:numFmt w:val="lowerLetter"/>
      <w:lvlText w:val="%5."/>
      <w:lvlJc w:val="left"/>
      <w:pPr>
        <w:ind w:left="4091" w:hanging="360"/>
      </w:pPr>
    </w:lvl>
    <w:lvl w:ilvl="5" w:tplc="0402001B">
      <w:start w:val="1"/>
      <w:numFmt w:val="lowerRoman"/>
      <w:lvlText w:val="%6."/>
      <w:lvlJc w:val="right"/>
      <w:pPr>
        <w:ind w:left="4811" w:hanging="180"/>
      </w:pPr>
    </w:lvl>
    <w:lvl w:ilvl="6" w:tplc="0402000F">
      <w:start w:val="1"/>
      <w:numFmt w:val="decimal"/>
      <w:lvlText w:val="%7."/>
      <w:lvlJc w:val="left"/>
      <w:pPr>
        <w:ind w:left="5531" w:hanging="360"/>
      </w:pPr>
    </w:lvl>
    <w:lvl w:ilvl="7" w:tplc="04020019">
      <w:start w:val="1"/>
      <w:numFmt w:val="lowerLetter"/>
      <w:lvlText w:val="%8."/>
      <w:lvlJc w:val="left"/>
      <w:pPr>
        <w:ind w:left="6251" w:hanging="360"/>
      </w:pPr>
    </w:lvl>
    <w:lvl w:ilvl="8" w:tplc="0402001B">
      <w:start w:val="1"/>
      <w:numFmt w:val="lowerRoman"/>
      <w:lvlText w:val="%9."/>
      <w:lvlJc w:val="right"/>
      <w:pPr>
        <w:ind w:left="6971" w:hanging="180"/>
      </w:pPr>
    </w:lvl>
  </w:abstractNum>
  <w:abstractNum w:abstractNumId="15" w15:restartNumberingAfterBreak="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95076A1"/>
    <w:multiLevelType w:val="hybridMultilevel"/>
    <w:tmpl w:val="26EEF66C"/>
    <w:lvl w:ilvl="0" w:tplc="DC36BB54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35D7B0D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4ED46777"/>
    <w:multiLevelType w:val="hybridMultilevel"/>
    <w:tmpl w:val="1624D5A2"/>
    <w:lvl w:ilvl="0" w:tplc="4432B9AA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9" w15:restartNumberingAfterBreak="0">
    <w:nsid w:val="57DB28E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5BC00E74"/>
    <w:multiLevelType w:val="hybridMultilevel"/>
    <w:tmpl w:val="B05C2D4E"/>
    <w:lvl w:ilvl="0" w:tplc="7D64EBD6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7" w15:restartNumberingAfterBreak="0">
    <w:nsid w:val="727E1AE2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8"/>
  </w:num>
  <w:num w:numId="2">
    <w:abstractNumId w:val="8"/>
  </w:num>
  <w:num w:numId="3">
    <w:abstractNumId w:val="8"/>
  </w:num>
  <w:num w:numId="4">
    <w:abstractNumId w:val="30"/>
  </w:num>
  <w:num w:numId="5">
    <w:abstractNumId w:val="35"/>
  </w:num>
  <w:num w:numId="6">
    <w:abstractNumId w:val="18"/>
  </w:num>
  <w:num w:numId="7">
    <w:abstractNumId w:val="6"/>
  </w:num>
  <w:num w:numId="8">
    <w:abstractNumId w:val="13"/>
  </w:num>
  <w:num w:numId="9">
    <w:abstractNumId w:val="15"/>
  </w:num>
  <w:num w:numId="10">
    <w:abstractNumId w:val="3"/>
  </w:num>
  <w:num w:numId="11">
    <w:abstractNumId w:val="11"/>
  </w:num>
  <w:num w:numId="12">
    <w:abstractNumId w:val="32"/>
  </w:num>
  <w:num w:numId="13">
    <w:abstractNumId w:val="27"/>
  </w:num>
  <w:num w:numId="14">
    <w:abstractNumId w:val="9"/>
  </w:num>
  <w:num w:numId="15">
    <w:abstractNumId w:val="22"/>
  </w:num>
  <w:num w:numId="16">
    <w:abstractNumId w:val="23"/>
  </w:num>
  <w:num w:numId="17">
    <w:abstractNumId w:val="36"/>
  </w:num>
  <w:num w:numId="18">
    <w:abstractNumId w:val="34"/>
  </w:num>
  <w:num w:numId="19">
    <w:abstractNumId w:val="4"/>
  </w:num>
  <w:num w:numId="20">
    <w:abstractNumId w:val="24"/>
  </w:num>
  <w:num w:numId="21">
    <w:abstractNumId w:val="26"/>
  </w:num>
  <w:num w:numId="22">
    <w:abstractNumId w:val="1"/>
  </w:num>
  <w:num w:numId="23">
    <w:abstractNumId w:val="19"/>
  </w:num>
  <w:num w:numId="24">
    <w:abstractNumId w:val="20"/>
  </w:num>
  <w:num w:numId="25">
    <w:abstractNumId w:val="33"/>
  </w:num>
  <w:num w:numId="26">
    <w:abstractNumId w:val="5"/>
  </w:num>
  <w:num w:numId="27">
    <w:abstractNumId w:val="0"/>
  </w:num>
  <w:num w:numId="28">
    <w:abstractNumId w:val="38"/>
  </w:num>
  <w:num w:numId="29">
    <w:abstractNumId w:val="16"/>
  </w:num>
  <w:num w:numId="30">
    <w:abstractNumId w:val="2"/>
  </w:num>
  <w:num w:numId="31">
    <w:abstractNumId w:val="10"/>
  </w:num>
  <w:num w:numId="32">
    <w:abstractNumId w:val="29"/>
  </w:num>
  <w:num w:numId="33">
    <w:abstractNumId w:val="17"/>
  </w:num>
  <w:num w:numId="34">
    <w:abstractNumId w:val="21"/>
  </w:num>
  <w:num w:numId="35">
    <w:abstractNumId w:val="7"/>
  </w:num>
  <w:num w:numId="36">
    <w:abstractNumId w:val="25"/>
  </w:num>
  <w:num w:numId="37">
    <w:abstractNumId w:val="12"/>
  </w:num>
  <w:num w:numId="38">
    <w:abstractNumId w:val="37"/>
  </w:num>
  <w:num w:numId="39">
    <w:abstractNumId w:val="31"/>
  </w:num>
  <w:num w:numId="4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1280F"/>
    <w:rsid w:val="000170BF"/>
    <w:rsid w:val="00022EC2"/>
    <w:rsid w:val="00035DCA"/>
    <w:rsid w:val="00040ACA"/>
    <w:rsid w:val="000421A1"/>
    <w:rsid w:val="00064703"/>
    <w:rsid w:val="00076943"/>
    <w:rsid w:val="00076AE2"/>
    <w:rsid w:val="0008166B"/>
    <w:rsid w:val="000837D0"/>
    <w:rsid w:val="0009087A"/>
    <w:rsid w:val="00091FAC"/>
    <w:rsid w:val="000A2FA0"/>
    <w:rsid w:val="000A6A4D"/>
    <w:rsid w:val="000C4909"/>
    <w:rsid w:val="000C50F0"/>
    <w:rsid w:val="000D22C6"/>
    <w:rsid w:val="000E2434"/>
    <w:rsid w:val="0010563F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C1098"/>
    <w:rsid w:val="001C17EE"/>
    <w:rsid w:val="001C42C4"/>
    <w:rsid w:val="001C545E"/>
    <w:rsid w:val="001E4C22"/>
    <w:rsid w:val="001E6550"/>
    <w:rsid w:val="001F2588"/>
    <w:rsid w:val="001F26B8"/>
    <w:rsid w:val="001F40A2"/>
    <w:rsid w:val="00227952"/>
    <w:rsid w:val="00236BC4"/>
    <w:rsid w:val="00240AD0"/>
    <w:rsid w:val="00247AC6"/>
    <w:rsid w:val="002530C9"/>
    <w:rsid w:val="00256DB3"/>
    <w:rsid w:val="00283A39"/>
    <w:rsid w:val="00284EB2"/>
    <w:rsid w:val="002A16CA"/>
    <w:rsid w:val="002A2F71"/>
    <w:rsid w:val="002B14BB"/>
    <w:rsid w:val="002C189A"/>
    <w:rsid w:val="002C521E"/>
    <w:rsid w:val="002C7D38"/>
    <w:rsid w:val="002E103C"/>
    <w:rsid w:val="00306E3A"/>
    <w:rsid w:val="0031396E"/>
    <w:rsid w:val="003269DA"/>
    <w:rsid w:val="003345E2"/>
    <w:rsid w:val="00340EAE"/>
    <w:rsid w:val="0034476C"/>
    <w:rsid w:val="00356AAC"/>
    <w:rsid w:val="00364F51"/>
    <w:rsid w:val="003701A4"/>
    <w:rsid w:val="00370E1C"/>
    <w:rsid w:val="00374327"/>
    <w:rsid w:val="00374F24"/>
    <w:rsid w:val="003800D7"/>
    <w:rsid w:val="00383484"/>
    <w:rsid w:val="00391196"/>
    <w:rsid w:val="00396AD0"/>
    <w:rsid w:val="003A2703"/>
    <w:rsid w:val="003C2831"/>
    <w:rsid w:val="003F4883"/>
    <w:rsid w:val="003F4A6C"/>
    <w:rsid w:val="003F6151"/>
    <w:rsid w:val="003F6F32"/>
    <w:rsid w:val="00426B52"/>
    <w:rsid w:val="004340C8"/>
    <w:rsid w:val="00435FFC"/>
    <w:rsid w:val="00437BDA"/>
    <w:rsid w:val="004444FF"/>
    <w:rsid w:val="0044460D"/>
    <w:rsid w:val="00452D8F"/>
    <w:rsid w:val="00452DF2"/>
    <w:rsid w:val="004549E8"/>
    <w:rsid w:val="004620BD"/>
    <w:rsid w:val="0047025F"/>
    <w:rsid w:val="004746EC"/>
    <w:rsid w:val="00475E53"/>
    <w:rsid w:val="00481328"/>
    <w:rsid w:val="0049292F"/>
    <w:rsid w:val="004A6E35"/>
    <w:rsid w:val="004B33E4"/>
    <w:rsid w:val="004C18AF"/>
    <w:rsid w:val="004D20D4"/>
    <w:rsid w:val="00506FDE"/>
    <w:rsid w:val="00535158"/>
    <w:rsid w:val="00537CE2"/>
    <w:rsid w:val="00543005"/>
    <w:rsid w:val="0054330B"/>
    <w:rsid w:val="005621AC"/>
    <w:rsid w:val="005720BB"/>
    <w:rsid w:val="005732B3"/>
    <w:rsid w:val="00573830"/>
    <w:rsid w:val="00576A37"/>
    <w:rsid w:val="00583CF4"/>
    <w:rsid w:val="0059572A"/>
    <w:rsid w:val="005A36C8"/>
    <w:rsid w:val="005A3E0B"/>
    <w:rsid w:val="005B7952"/>
    <w:rsid w:val="005C0223"/>
    <w:rsid w:val="005C54FD"/>
    <w:rsid w:val="005D0EEB"/>
    <w:rsid w:val="005E2B9F"/>
    <w:rsid w:val="005E4ABF"/>
    <w:rsid w:val="005E71AB"/>
    <w:rsid w:val="006004F3"/>
    <w:rsid w:val="00600E89"/>
    <w:rsid w:val="00607E50"/>
    <w:rsid w:val="006164F1"/>
    <w:rsid w:val="00642D72"/>
    <w:rsid w:val="006463DA"/>
    <w:rsid w:val="006614FF"/>
    <w:rsid w:val="00672ECE"/>
    <w:rsid w:val="00676BD9"/>
    <w:rsid w:val="00683D09"/>
    <w:rsid w:val="00684BB8"/>
    <w:rsid w:val="00697129"/>
    <w:rsid w:val="006A3D95"/>
    <w:rsid w:val="006A406C"/>
    <w:rsid w:val="006A534C"/>
    <w:rsid w:val="006A702E"/>
    <w:rsid w:val="006B2315"/>
    <w:rsid w:val="006B5BA3"/>
    <w:rsid w:val="006C1F38"/>
    <w:rsid w:val="006D061D"/>
    <w:rsid w:val="006D1506"/>
    <w:rsid w:val="006D152D"/>
    <w:rsid w:val="006D729A"/>
    <w:rsid w:val="006E699A"/>
    <w:rsid w:val="007005C4"/>
    <w:rsid w:val="007008D9"/>
    <w:rsid w:val="00713493"/>
    <w:rsid w:val="00720D0D"/>
    <w:rsid w:val="007248A4"/>
    <w:rsid w:val="0073333B"/>
    <w:rsid w:val="007373C0"/>
    <w:rsid w:val="00746569"/>
    <w:rsid w:val="0076658A"/>
    <w:rsid w:val="007926E1"/>
    <w:rsid w:val="00792A35"/>
    <w:rsid w:val="007951C4"/>
    <w:rsid w:val="007A0799"/>
    <w:rsid w:val="007A25AD"/>
    <w:rsid w:val="007A2CFC"/>
    <w:rsid w:val="007C19A7"/>
    <w:rsid w:val="007D7954"/>
    <w:rsid w:val="007E0B64"/>
    <w:rsid w:val="007E54C9"/>
    <w:rsid w:val="007F60BA"/>
    <w:rsid w:val="00823626"/>
    <w:rsid w:val="00833C16"/>
    <w:rsid w:val="0083464B"/>
    <w:rsid w:val="0085572E"/>
    <w:rsid w:val="008574AC"/>
    <w:rsid w:val="0086764E"/>
    <w:rsid w:val="008A66B2"/>
    <w:rsid w:val="008C3104"/>
    <w:rsid w:val="008C63AC"/>
    <w:rsid w:val="008D03ED"/>
    <w:rsid w:val="008D222B"/>
    <w:rsid w:val="008D2661"/>
    <w:rsid w:val="008E2273"/>
    <w:rsid w:val="008F0712"/>
    <w:rsid w:val="009031D5"/>
    <w:rsid w:val="00903602"/>
    <w:rsid w:val="009121BB"/>
    <w:rsid w:val="009231E0"/>
    <w:rsid w:val="00930A1B"/>
    <w:rsid w:val="0093345F"/>
    <w:rsid w:val="00946943"/>
    <w:rsid w:val="0095275C"/>
    <w:rsid w:val="00954D30"/>
    <w:rsid w:val="00964B45"/>
    <w:rsid w:val="00971D83"/>
    <w:rsid w:val="00976183"/>
    <w:rsid w:val="00981B99"/>
    <w:rsid w:val="009B7FDB"/>
    <w:rsid w:val="009D06CA"/>
    <w:rsid w:val="009D2D24"/>
    <w:rsid w:val="009E696D"/>
    <w:rsid w:val="00A04479"/>
    <w:rsid w:val="00A04CA2"/>
    <w:rsid w:val="00A05028"/>
    <w:rsid w:val="00A260EB"/>
    <w:rsid w:val="00A3676D"/>
    <w:rsid w:val="00A40157"/>
    <w:rsid w:val="00A41FC0"/>
    <w:rsid w:val="00A55F3F"/>
    <w:rsid w:val="00A60132"/>
    <w:rsid w:val="00A64D96"/>
    <w:rsid w:val="00A67F64"/>
    <w:rsid w:val="00A83624"/>
    <w:rsid w:val="00A855D4"/>
    <w:rsid w:val="00A9027B"/>
    <w:rsid w:val="00A91344"/>
    <w:rsid w:val="00AA7423"/>
    <w:rsid w:val="00AC0702"/>
    <w:rsid w:val="00AC44C3"/>
    <w:rsid w:val="00AD36E8"/>
    <w:rsid w:val="00AD3DFB"/>
    <w:rsid w:val="00AE2C42"/>
    <w:rsid w:val="00AE35F6"/>
    <w:rsid w:val="00AF0EFE"/>
    <w:rsid w:val="00B0394D"/>
    <w:rsid w:val="00B25620"/>
    <w:rsid w:val="00B35982"/>
    <w:rsid w:val="00B50D8B"/>
    <w:rsid w:val="00B517AB"/>
    <w:rsid w:val="00B56741"/>
    <w:rsid w:val="00B80A45"/>
    <w:rsid w:val="00B85CB9"/>
    <w:rsid w:val="00B86F1C"/>
    <w:rsid w:val="00B927AD"/>
    <w:rsid w:val="00B948EC"/>
    <w:rsid w:val="00BA3D1A"/>
    <w:rsid w:val="00BA7006"/>
    <w:rsid w:val="00BB370A"/>
    <w:rsid w:val="00BC38F7"/>
    <w:rsid w:val="00BC41EA"/>
    <w:rsid w:val="00BE20C9"/>
    <w:rsid w:val="00BF4A4F"/>
    <w:rsid w:val="00C01D38"/>
    <w:rsid w:val="00C054B6"/>
    <w:rsid w:val="00C33162"/>
    <w:rsid w:val="00C37CF6"/>
    <w:rsid w:val="00C40CE7"/>
    <w:rsid w:val="00C428C4"/>
    <w:rsid w:val="00C55B7F"/>
    <w:rsid w:val="00C572A7"/>
    <w:rsid w:val="00C662FD"/>
    <w:rsid w:val="00C856D0"/>
    <w:rsid w:val="00C913F0"/>
    <w:rsid w:val="00CA3157"/>
    <w:rsid w:val="00CB473E"/>
    <w:rsid w:val="00CC7AE7"/>
    <w:rsid w:val="00CE287B"/>
    <w:rsid w:val="00CE6332"/>
    <w:rsid w:val="00CF3EF0"/>
    <w:rsid w:val="00D05ED4"/>
    <w:rsid w:val="00D27A4E"/>
    <w:rsid w:val="00D33D8E"/>
    <w:rsid w:val="00D47708"/>
    <w:rsid w:val="00D51E3A"/>
    <w:rsid w:val="00D65BB9"/>
    <w:rsid w:val="00D75D7F"/>
    <w:rsid w:val="00D77C0C"/>
    <w:rsid w:val="00D90E3D"/>
    <w:rsid w:val="00D92D4C"/>
    <w:rsid w:val="00D93933"/>
    <w:rsid w:val="00D93CCE"/>
    <w:rsid w:val="00D976E2"/>
    <w:rsid w:val="00DB2123"/>
    <w:rsid w:val="00DB7975"/>
    <w:rsid w:val="00DD21EC"/>
    <w:rsid w:val="00DE50C0"/>
    <w:rsid w:val="00DE6960"/>
    <w:rsid w:val="00DE6CF7"/>
    <w:rsid w:val="00E36719"/>
    <w:rsid w:val="00E54174"/>
    <w:rsid w:val="00E6512C"/>
    <w:rsid w:val="00E65641"/>
    <w:rsid w:val="00E7169F"/>
    <w:rsid w:val="00E75518"/>
    <w:rsid w:val="00E775C2"/>
    <w:rsid w:val="00E801C9"/>
    <w:rsid w:val="00E90CD5"/>
    <w:rsid w:val="00EC098A"/>
    <w:rsid w:val="00EC40CD"/>
    <w:rsid w:val="00EC5BCE"/>
    <w:rsid w:val="00ED2E0B"/>
    <w:rsid w:val="00ED757A"/>
    <w:rsid w:val="00EE1C12"/>
    <w:rsid w:val="00EF78A7"/>
    <w:rsid w:val="00F03699"/>
    <w:rsid w:val="00F12338"/>
    <w:rsid w:val="00F1559D"/>
    <w:rsid w:val="00F17386"/>
    <w:rsid w:val="00F2216D"/>
    <w:rsid w:val="00F30A66"/>
    <w:rsid w:val="00F456D6"/>
    <w:rsid w:val="00F533E7"/>
    <w:rsid w:val="00F66676"/>
    <w:rsid w:val="00F66CB6"/>
    <w:rsid w:val="00F713CE"/>
    <w:rsid w:val="00F8261A"/>
    <w:rsid w:val="00F91885"/>
    <w:rsid w:val="00FA406A"/>
    <w:rsid w:val="00FA4393"/>
    <w:rsid w:val="00FB28F0"/>
    <w:rsid w:val="00FB5527"/>
    <w:rsid w:val="00FB796C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D21EC"/>
    <w:rPr>
      <w:lang w:eastAsia="bg-BG"/>
    </w:rPr>
  </w:style>
  <w:style w:type="paragraph" w:styleId="Heading1">
    <w:name w:val="heading 1"/>
    <w:basedOn w:val="Normal"/>
    <w:next w:val="Normal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spacing w:line="280" w:lineRule="auto"/>
      <w:jc w:val="center"/>
    </w:pPr>
    <w:rPr>
      <w:b/>
      <w:sz w:val="24"/>
    </w:rPr>
  </w:style>
  <w:style w:type="paragraph" w:styleId="BodyText2">
    <w:name w:val="Body Text 2"/>
    <w:basedOn w:val="Normal"/>
    <w:pPr>
      <w:spacing w:line="280" w:lineRule="auto"/>
      <w:ind w:right="-1144"/>
      <w:jc w:val="both"/>
    </w:pPr>
    <w:rPr>
      <w:sz w:val="24"/>
    </w:rPr>
  </w:style>
  <w:style w:type="paragraph" w:styleId="BodyTextIndent">
    <w:name w:val="Body Text Indent"/>
    <w:basedOn w:val="Normal"/>
    <w:pPr>
      <w:spacing w:line="360" w:lineRule="auto"/>
      <w:jc w:val="both"/>
    </w:pPr>
    <w:rPr>
      <w:b/>
      <w:sz w:val="24"/>
      <w:lang w:val="bg-BG" w:eastAsia="en-US"/>
    </w:rPr>
  </w:style>
  <w:style w:type="paragraph" w:styleId="BodyText3">
    <w:name w:val="Body Text 3"/>
    <w:basedOn w:val="Normal"/>
    <w:pPr>
      <w:spacing w:line="360" w:lineRule="auto"/>
      <w:jc w:val="both"/>
    </w:pPr>
    <w:rPr>
      <w:sz w:val="24"/>
      <w:lang w:val="bg-BG"/>
    </w:rPr>
  </w:style>
  <w:style w:type="paragraph" w:styleId="BodyTextIndent3">
    <w:name w:val="Body Text Indent 3"/>
    <w:basedOn w:val="Normal"/>
    <w:rsid w:val="00FA4393"/>
    <w:pPr>
      <w:spacing w:after="120"/>
      <w:ind w:left="283"/>
    </w:pPr>
    <w:rPr>
      <w:sz w:val="16"/>
      <w:szCs w:val="16"/>
    </w:rPr>
  </w:style>
  <w:style w:type="paragraph" w:styleId="BalloonText">
    <w:name w:val="Balloon Text"/>
    <w:basedOn w:val="Normal"/>
    <w:semiHidden/>
    <w:rsid w:val="008E2273"/>
    <w:rPr>
      <w:rFonts w:ascii="Tahoma" w:hAnsi="Tahoma" w:cs="Tahoma"/>
      <w:sz w:val="16"/>
      <w:szCs w:val="16"/>
    </w:rPr>
  </w:style>
  <w:style w:type="paragraph" w:customStyle="1" w:styleId="a">
    <w:name w:val="Знак Знак Знак"/>
    <w:basedOn w:val="Normal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HeaderChar">
    <w:name w:val="Header Char"/>
    <w:link w:val="Header"/>
    <w:uiPriority w:val="99"/>
    <w:rsid w:val="00227952"/>
    <w:rPr>
      <w:lang w:eastAsia="bg-BG"/>
    </w:rPr>
  </w:style>
  <w:style w:type="paragraph" w:styleId="Footer">
    <w:name w:val="footer"/>
    <w:basedOn w:val="Normal"/>
    <w:link w:val="Foot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rsid w:val="00227952"/>
    <w:rPr>
      <w:lang w:eastAsia="bg-BG"/>
    </w:rPr>
  </w:style>
  <w:style w:type="paragraph" w:styleId="ListParagraph">
    <w:name w:val="List Paragraph"/>
    <w:basedOn w:val="Normal"/>
    <w:uiPriority w:val="34"/>
    <w:qFormat/>
    <w:rsid w:val="00F66CB6"/>
    <w:pPr>
      <w:ind w:left="720"/>
      <w:contextualSpacing/>
    </w:pPr>
  </w:style>
  <w:style w:type="table" w:styleId="TableGrid">
    <w:name w:val="Table Grid"/>
    <w:basedOn w:val="TableNormal"/>
    <w:uiPriority w:val="3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body">
    <w:name w:val="Text body"/>
    <w:basedOn w:val="Normal"/>
    <w:uiPriority w:val="99"/>
    <w:rsid w:val="004B33E4"/>
    <w:pPr>
      <w:widowControl w:val="0"/>
      <w:suppressAutoHyphens/>
      <w:autoSpaceDE w:val="0"/>
      <w:autoSpaceDN w:val="0"/>
      <w:spacing w:after="120"/>
    </w:pPr>
    <w:rPr>
      <w:rFonts w:eastAsia="SimSun"/>
      <w:noProof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3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9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0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6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039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46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144D10"/>
    <w:rsid w:val="00185956"/>
    <w:rsid w:val="001B713F"/>
    <w:rsid w:val="001F4270"/>
    <w:rsid w:val="00200BCC"/>
    <w:rsid w:val="002452F7"/>
    <w:rsid w:val="002967E9"/>
    <w:rsid w:val="0036400D"/>
    <w:rsid w:val="003F5F8F"/>
    <w:rsid w:val="0040536E"/>
    <w:rsid w:val="00406A58"/>
    <w:rsid w:val="004156A0"/>
    <w:rsid w:val="004A724A"/>
    <w:rsid w:val="004F7402"/>
    <w:rsid w:val="005835BE"/>
    <w:rsid w:val="006327E7"/>
    <w:rsid w:val="006600E6"/>
    <w:rsid w:val="006B4941"/>
    <w:rsid w:val="00701646"/>
    <w:rsid w:val="007058BE"/>
    <w:rsid w:val="00750421"/>
    <w:rsid w:val="00797FF3"/>
    <w:rsid w:val="008345D8"/>
    <w:rsid w:val="008367DC"/>
    <w:rsid w:val="008B4C25"/>
    <w:rsid w:val="00940B03"/>
    <w:rsid w:val="00A1791E"/>
    <w:rsid w:val="00A471C2"/>
    <w:rsid w:val="00A73127"/>
    <w:rsid w:val="00AB4FE2"/>
    <w:rsid w:val="00AC409B"/>
    <w:rsid w:val="00AF0C8F"/>
    <w:rsid w:val="00B35AF2"/>
    <w:rsid w:val="00B57DB2"/>
    <w:rsid w:val="00BA7865"/>
    <w:rsid w:val="00BC574D"/>
    <w:rsid w:val="00C708BF"/>
    <w:rsid w:val="00D02008"/>
    <w:rsid w:val="00D049F9"/>
    <w:rsid w:val="00D23184"/>
    <w:rsid w:val="00D827E0"/>
    <w:rsid w:val="00D965E7"/>
    <w:rsid w:val="00E20374"/>
    <w:rsid w:val="00E340F0"/>
    <w:rsid w:val="00EF1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C7608E-CF20-44FD-9252-580D4FEA22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739</Words>
  <Characters>4214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Образец</vt:lpstr>
      <vt:lpstr>               ДО</vt:lpstr>
    </vt:vector>
  </TitlesOfParts>
  <Company>DPBUL 94/002</Company>
  <LinksUpToDate>false</LinksUpToDate>
  <CharactersWithSpaces>4944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Списък на допуснати кандидати</dc:subject>
  <dc:creator>Приложение № 1 към Заповед № РД46-44/26.02.2025 г. на министъра на земеделието и храните</dc:creator>
  <cp:lastModifiedBy>pc</cp:lastModifiedBy>
  <cp:revision>18</cp:revision>
  <cp:lastPrinted>2025-01-30T07:45:00Z</cp:lastPrinted>
  <dcterms:created xsi:type="dcterms:W3CDTF">2025-01-31T19:31:00Z</dcterms:created>
  <dcterms:modified xsi:type="dcterms:W3CDTF">2025-03-25T11:14:00Z</dcterms:modified>
</cp:coreProperties>
</file>